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shd w:val="clear" w:color="auto" w:fill="003366"/>
        <w:tblLook w:val="04A0" w:firstRow="1" w:lastRow="0" w:firstColumn="1" w:lastColumn="0" w:noHBand="0" w:noVBand="1"/>
      </w:tblPr>
      <w:tblGrid>
        <w:gridCol w:w="9083"/>
      </w:tblGrid>
      <w:tr w:rsidR="00F232A0" w14:paraId="0236A6F1" w14:textId="77777777" w:rsidTr="003E3AB0">
        <w:tc>
          <w:tcPr>
            <w:tcW w:w="9083" w:type="dxa"/>
            <w:shd w:val="clear" w:color="auto" w:fill="003366"/>
          </w:tcPr>
          <w:p w14:paraId="03F93DF3" w14:textId="77777777" w:rsidR="00F232A0" w:rsidRDefault="00F232A0" w:rsidP="003E3AB0">
            <w:pPr>
              <w:pStyle w:val="Kop1"/>
              <w:tabs>
                <w:tab w:val="left" w:pos="5225"/>
              </w:tabs>
              <w:spacing w:before="360"/>
            </w:pPr>
            <w:bookmarkStart w:id="0" w:name="_GoBack"/>
            <w:bookmarkEnd w:id="0"/>
            <w:r>
              <w:t>Self and peer assessment</w:t>
            </w:r>
          </w:p>
          <w:p w14:paraId="0BCA3599" w14:textId="77777777" w:rsidR="00F232A0" w:rsidRPr="003E3AB0" w:rsidRDefault="00F232A0" w:rsidP="003E3AB0">
            <w:pPr>
              <w:pStyle w:val="Kop1"/>
              <w:tabs>
                <w:tab w:val="left" w:pos="5225"/>
              </w:tabs>
              <w:rPr>
                <w:b w:val="0"/>
                <w:sz w:val="24"/>
              </w:rPr>
            </w:pPr>
          </w:p>
          <w:p w14:paraId="6776E966" w14:textId="77777777" w:rsidR="00F232A0" w:rsidRPr="003E3AB0" w:rsidRDefault="00F232A0" w:rsidP="003E3AB0">
            <w:pPr>
              <w:pStyle w:val="Kop1"/>
              <w:tabs>
                <w:tab w:val="left" w:pos="5225"/>
              </w:tabs>
              <w:rPr>
                <w:b w:val="0"/>
                <w:caps w:val="0"/>
                <w:sz w:val="24"/>
              </w:rPr>
            </w:pPr>
            <w:r w:rsidRPr="003E3AB0">
              <w:rPr>
                <w:b w:val="0"/>
                <w:caps w:val="0"/>
                <w:sz w:val="24"/>
              </w:rPr>
              <w:t>How can students help each other to progress in using IBL processes?</w:t>
            </w:r>
          </w:p>
          <w:p w14:paraId="57E4DE72" w14:textId="77777777" w:rsidR="00F232A0" w:rsidRDefault="00F232A0" w:rsidP="003E3AB0">
            <w:pPr>
              <w:ind w:firstLine="720"/>
            </w:pPr>
          </w:p>
        </w:tc>
      </w:tr>
    </w:tbl>
    <w:p w14:paraId="05AF11C5" w14:textId="77777777" w:rsidR="00535BE7" w:rsidRPr="00A13434" w:rsidRDefault="00535BE7" w:rsidP="00535BE7"/>
    <w:p w14:paraId="2849581C" w14:textId="77777777" w:rsidR="00535BE7" w:rsidRDefault="00535BE7" w:rsidP="00535BE7"/>
    <w:p w14:paraId="20C5F4B8" w14:textId="77777777" w:rsidR="00535BE7" w:rsidRPr="00A13434" w:rsidRDefault="00535BE7" w:rsidP="00535BE7">
      <w:pPr>
        <w:pStyle w:val="Kop5"/>
        <w:jc w:val="center"/>
        <w:rPr>
          <w:rFonts w:ascii="Calibri" w:hAnsi="Calibri"/>
        </w:rPr>
      </w:pPr>
      <w:r w:rsidRPr="00A13434">
        <w:rPr>
          <w:rFonts w:ascii="Calibri" w:hAnsi="Calibri"/>
        </w:rPr>
        <w:t>Handouts for teachers</w:t>
      </w:r>
    </w:p>
    <w:p w14:paraId="6549F72B" w14:textId="77777777" w:rsidR="00535BE7" w:rsidRDefault="00535BE7" w:rsidP="00535BE7"/>
    <w:p w14:paraId="619C1748" w14:textId="77777777" w:rsidR="00535BE7" w:rsidRDefault="00535BE7" w:rsidP="00535BE7"/>
    <w:p w14:paraId="3C360178" w14:textId="77777777" w:rsidR="00535BE7" w:rsidRDefault="00535BE7" w:rsidP="00535BE7">
      <w:pPr>
        <w:pStyle w:val="Kop3"/>
      </w:pPr>
      <w:r>
        <w:t>Contents</w:t>
      </w:r>
    </w:p>
    <w:p w14:paraId="7EE32A0A" w14:textId="77777777" w:rsidR="00535BE7" w:rsidRPr="00A13434" w:rsidRDefault="00535BE7" w:rsidP="00535BE7"/>
    <w:bookmarkStart w:id="1" w:name="_Toc53200875"/>
    <w:bookmarkStart w:id="2" w:name="_Toc51831249"/>
    <w:bookmarkStart w:id="3" w:name="_Toc52960501"/>
    <w:bookmarkStart w:id="4" w:name="_Toc53200879"/>
    <w:p w14:paraId="6BD0AC7A" w14:textId="77777777" w:rsidR="00B45CCF" w:rsidRPr="003E3AB0" w:rsidRDefault="00B45CCF">
      <w:pPr>
        <w:pStyle w:val="Inhopg2"/>
        <w:tabs>
          <w:tab w:val="left" w:pos="572"/>
          <w:tab w:val="right" w:leader="dot" w:pos="8857"/>
        </w:tabs>
        <w:rPr>
          <w:rFonts w:ascii="Cambria" w:eastAsia="ＭＳ 明朝" w:hAnsi="Cambria"/>
          <w:noProof/>
          <w:sz w:val="24"/>
          <w:szCs w:val="24"/>
          <w:lang w:val="en-US"/>
        </w:rPr>
      </w:pPr>
      <w:r>
        <w:fldChar w:fldCharType="begin"/>
      </w:r>
      <w:r>
        <w:instrText xml:space="preserve"> TOC \o "2-2" </w:instrText>
      </w:r>
      <w:r>
        <w:fldChar w:fldCharType="separate"/>
      </w:r>
      <w:r>
        <w:rPr>
          <w:noProof/>
        </w:rPr>
        <w:t>1</w:t>
      </w:r>
      <w:r w:rsidRPr="003E3AB0">
        <w:rPr>
          <w:rFonts w:ascii="Cambria" w:eastAsia="ＭＳ 明朝" w:hAnsi="Cambria"/>
          <w:noProof/>
          <w:sz w:val="24"/>
          <w:szCs w:val="24"/>
          <w:lang w:val="en-US"/>
        </w:rPr>
        <w:tab/>
      </w:r>
      <w:r>
        <w:rPr>
          <w:noProof/>
        </w:rPr>
        <w:t>Helping students to become aware of IBL learning goals</w:t>
      </w:r>
      <w:r>
        <w:rPr>
          <w:noProof/>
        </w:rPr>
        <w:tab/>
      </w:r>
      <w:r>
        <w:rPr>
          <w:noProof/>
        </w:rPr>
        <w:fldChar w:fldCharType="begin"/>
      </w:r>
      <w:r>
        <w:rPr>
          <w:noProof/>
        </w:rPr>
        <w:instrText xml:space="preserve"> PAGEREF _Toc184283715 \h </w:instrText>
      </w:r>
      <w:r>
        <w:rPr>
          <w:noProof/>
        </w:rPr>
      </w:r>
      <w:r>
        <w:rPr>
          <w:noProof/>
        </w:rPr>
        <w:fldChar w:fldCharType="separate"/>
      </w:r>
      <w:r w:rsidR="003E3AB0">
        <w:rPr>
          <w:noProof/>
        </w:rPr>
        <w:t>2</w:t>
      </w:r>
      <w:r>
        <w:rPr>
          <w:noProof/>
        </w:rPr>
        <w:fldChar w:fldCharType="end"/>
      </w:r>
    </w:p>
    <w:p w14:paraId="3F75C56C" w14:textId="77777777" w:rsidR="00B45CCF" w:rsidRPr="003E3AB0" w:rsidRDefault="00B45CCF">
      <w:pPr>
        <w:pStyle w:val="Inhopg2"/>
        <w:tabs>
          <w:tab w:val="left" w:pos="572"/>
          <w:tab w:val="right" w:leader="dot" w:pos="8857"/>
        </w:tabs>
        <w:rPr>
          <w:rFonts w:ascii="Cambria" w:eastAsia="ＭＳ 明朝" w:hAnsi="Cambria"/>
          <w:noProof/>
          <w:sz w:val="24"/>
          <w:szCs w:val="24"/>
          <w:lang w:val="en-US"/>
        </w:rPr>
      </w:pPr>
      <w:r>
        <w:rPr>
          <w:noProof/>
        </w:rPr>
        <w:t>2</w:t>
      </w:r>
      <w:r w:rsidRPr="003E3AB0">
        <w:rPr>
          <w:rFonts w:ascii="Cambria" w:eastAsia="ＭＳ 明朝" w:hAnsi="Cambria"/>
          <w:noProof/>
          <w:sz w:val="24"/>
          <w:szCs w:val="24"/>
          <w:lang w:val="en-US"/>
        </w:rPr>
        <w:tab/>
      </w:r>
      <w:r>
        <w:rPr>
          <w:noProof/>
        </w:rPr>
        <w:t>An assessment task and five sample responses</w:t>
      </w:r>
      <w:r>
        <w:rPr>
          <w:noProof/>
        </w:rPr>
        <w:tab/>
      </w:r>
      <w:r>
        <w:rPr>
          <w:noProof/>
        </w:rPr>
        <w:fldChar w:fldCharType="begin"/>
      </w:r>
      <w:r>
        <w:rPr>
          <w:noProof/>
        </w:rPr>
        <w:instrText xml:space="preserve"> PAGEREF _Toc184283716 \h </w:instrText>
      </w:r>
      <w:r>
        <w:rPr>
          <w:noProof/>
        </w:rPr>
      </w:r>
      <w:r>
        <w:rPr>
          <w:noProof/>
        </w:rPr>
        <w:fldChar w:fldCharType="separate"/>
      </w:r>
      <w:r w:rsidR="003E3AB0">
        <w:rPr>
          <w:noProof/>
        </w:rPr>
        <w:t>3</w:t>
      </w:r>
      <w:r>
        <w:rPr>
          <w:noProof/>
        </w:rPr>
        <w:fldChar w:fldCharType="end"/>
      </w:r>
    </w:p>
    <w:p w14:paraId="242398E0" w14:textId="77777777" w:rsidR="00B45CCF" w:rsidRPr="003E3AB0" w:rsidRDefault="00B45CCF">
      <w:pPr>
        <w:pStyle w:val="Inhopg2"/>
        <w:tabs>
          <w:tab w:val="left" w:pos="572"/>
          <w:tab w:val="right" w:leader="dot" w:pos="8857"/>
        </w:tabs>
        <w:rPr>
          <w:rFonts w:ascii="Cambria" w:eastAsia="ＭＳ 明朝" w:hAnsi="Cambria"/>
          <w:noProof/>
          <w:sz w:val="24"/>
          <w:szCs w:val="24"/>
          <w:lang w:val="en-US"/>
        </w:rPr>
      </w:pPr>
      <w:r>
        <w:rPr>
          <w:noProof/>
        </w:rPr>
        <w:t>3</w:t>
      </w:r>
      <w:r w:rsidRPr="003E3AB0">
        <w:rPr>
          <w:rFonts w:ascii="Cambria" w:eastAsia="ＭＳ 明朝" w:hAnsi="Cambria"/>
          <w:noProof/>
          <w:sz w:val="24"/>
          <w:szCs w:val="24"/>
          <w:lang w:val="en-US"/>
        </w:rPr>
        <w:tab/>
      </w:r>
      <w:r>
        <w:rPr>
          <w:noProof/>
        </w:rPr>
        <w:t>Two assessment tasks with assessment frameworks</w:t>
      </w:r>
      <w:r>
        <w:rPr>
          <w:noProof/>
        </w:rPr>
        <w:tab/>
      </w:r>
      <w:r>
        <w:rPr>
          <w:noProof/>
        </w:rPr>
        <w:fldChar w:fldCharType="begin"/>
      </w:r>
      <w:r>
        <w:rPr>
          <w:noProof/>
        </w:rPr>
        <w:instrText xml:space="preserve"> PAGEREF _Toc184283717 \h </w:instrText>
      </w:r>
      <w:r>
        <w:rPr>
          <w:noProof/>
        </w:rPr>
      </w:r>
      <w:r>
        <w:rPr>
          <w:noProof/>
        </w:rPr>
        <w:fldChar w:fldCharType="separate"/>
      </w:r>
      <w:r w:rsidR="003E3AB0">
        <w:rPr>
          <w:noProof/>
        </w:rPr>
        <w:t>8</w:t>
      </w:r>
      <w:r>
        <w:rPr>
          <w:noProof/>
        </w:rPr>
        <w:fldChar w:fldCharType="end"/>
      </w:r>
    </w:p>
    <w:p w14:paraId="04AC9EA6" w14:textId="77777777" w:rsidR="00B45CCF" w:rsidRPr="003E3AB0" w:rsidRDefault="00B45CCF">
      <w:pPr>
        <w:pStyle w:val="Inhopg2"/>
        <w:tabs>
          <w:tab w:val="left" w:pos="621"/>
          <w:tab w:val="right" w:leader="dot" w:pos="8857"/>
        </w:tabs>
        <w:rPr>
          <w:rFonts w:ascii="Cambria" w:eastAsia="ＭＳ 明朝" w:hAnsi="Cambria"/>
          <w:noProof/>
          <w:sz w:val="24"/>
          <w:szCs w:val="24"/>
          <w:lang w:val="en-US"/>
        </w:rPr>
      </w:pPr>
      <w:r>
        <w:rPr>
          <w:noProof/>
        </w:rPr>
        <w:t xml:space="preserve">4 </w:t>
      </w:r>
      <w:r w:rsidRPr="003E3AB0">
        <w:rPr>
          <w:rFonts w:ascii="Cambria" w:eastAsia="ＭＳ 明朝" w:hAnsi="Cambria"/>
          <w:noProof/>
          <w:sz w:val="24"/>
          <w:szCs w:val="24"/>
          <w:lang w:val="en-US"/>
        </w:rPr>
        <w:tab/>
      </w:r>
      <w:r>
        <w:rPr>
          <w:noProof/>
        </w:rPr>
        <w:t>A lesson plan in which students are assessors</w:t>
      </w:r>
      <w:r>
        <w:rPr>
          <w:noProof/>
        </w:rPr>
        <w:tab/>
      </w:r>
      <w:r>
        <w:rPr>
          <w:noProof/>
        </w:rPr>
        <w:fldChar w:fldCharType="begin"/>
      </w:r>
      <w:r>
        <w:rPr>
          <w:noProof/>
        </w:rPr>
        <w:instrText xml:space="preserve"> PAGEREF _Toc184283718 \h </w:instrText>
      </w:r>
      <w:r>
        <w:rPr>
          <w:noProof/>
        </w:rPr>
      </w:r>
      <w:r>
        <w:rPr>
          <w:noProof/>
        </w:rPr>
        <w:fldChar w:fldCharType="separate"/>
      </w:r>
      <w:r w:rsidR="003E3AB0">
        <w:rPr>
          <w:noProof/>
        </w:rPr>
        <w:t>12</w:t>
      </w:r>
      <w:r>
        <w:rPr>
          <w:noProof/>
        </w:rPr>
        <w:fldChar w:fldCharType="end"/>
      </w:r>
    </w:p>
    <w:p w14:paraId="6D4EEE8A" w14:textId="77777777" w:rsidR="00B45CCF" w:rsidRPr="003E3AB0" w:rsidRDefault="00B45CCF">
      <w:pPr>
        <w:pStyle w:val="Inhopg2"/>
        <w:tabs>
          <w:tab w:val="left" w:pos="572"/>
          <w:tab w:val="right" w:leader="dot" w:pos="8857"/>
        </w:tabs>
        <w:rPr>
          <w:rFonts w:ascii="Cambria" w:eastAsia="ＭＳ 明朝" w:hAnsi="Cambria"/>
          <w:noProof/>
          <w:sz w:val="24"/>
          <w:szCs w:val="24"/>
          <w:lang w:val="en-US"/>
        </w:rPr>
      </w:pPr>
      <w:r>
        <w:rPr>
          <w:noProof/>
        </w:rPr>
        <w:t>5</w:t>
      </w:r>
      <w:r w:rsidRPr="003E3AB0">
        <w:rPr>
          <w:rFonts w:ascii="Cambria" w:eastAsia="ＭＳ 明朝" w:hAnsi="Cambria"/>
          <w:noProof/>
          <w:sz w:val="24"/>
          <w:szCs w:val="24"/>
          <w:lang w:val="en-US"/>
        </w:rPr>
        <w:tab/>
      </w:r>
      <w:r>
        <w:rPr>
          <w:noProof/>
        </w:rPr>
        <w:t>Meeting the needs of all students</w:t>
      </w:r>
      <w:r>
        <w:rPr>
          <w:noProof/>
        </w:rPr>
        <w:tab/>
      </w:r>
      <w:r>
        <w:rPr>
          <w:noProof/>
        </w:rPr>
        <w:fldChar w:fldCharType="begin"/>
      </w:r>
      <w:r>
        <w:rPr>
          <w:noProof/>
        </w:rPr>
        <w:instrText xml:space="preserve"> PAGEREF _Toc184283719 \h </w:instrText>
      </w:r>
      <w:r>
        <w:rPr>
          <w:noProof/>
        </w:rPr>
      </w:r>
      <w:r>
        <w:rPr>
          <w:noProof/>
        </w:rPr>
        <w:fldChar w:fldCharType="separate"/>
      </w:r>
      <w:r w:rsidR="003E3AB0">
        <w:rPr>
          <w:noProof/>
        </w:rPr>
        <w:t>15</w:t>
      </w:r>
      <w:r>
        <w:rPr>
          <w:noProof/>
        </w:rPr>
        <w:fldChar w:fldCharType="end"/>
      </w:r>
    </w:p>
    <w:p w14:paraId="082212BB" w14:textId="77777777" w:rsidR="00B45CCF" w:rsidRPr="003E3AB0" w:rsidRDefault="00B45CCF">
      <w:pPr>
        <w:pStyle w:val="Inhopg2"/>
        <w:tabs>
          <w:tab w:val="left" w:pos="572"/>
          <w:tab w:val="right" w:leader="dot" w:pos="8857"/>
        </w:tabs>
        <w:rPr>
          <w:rFonts w:ascii="Cambria" w:eastAsia="ＭＳ 明朝" w:hAnsi="Cambria"/>
          <w:noProof/>
          <w:sz w:val="24"/>
          <w:szCs w:val="24"/>
          <w:lang w:val="en-US"/>
        </w:rPr>
      </w:pPr>
      <w:r>
        <w:rPr>
          <w:noProof/>
        </w:rPr>
        <w:t>6</w:t>
      </w:r>
      <w:r w:rsidRPr="003E3AB0">
        <w:rPr>
          <w:rFonts w:ascii="Cambria" w:eastAsia="ＭＳ 明朝" w:hAnsi="Cambria"/>
          <w:noProof/>
          <w:sz w:val="24"/>
          <w:szCs w:val="24"/>
          <w:lang w:val="en-US"/>
        </w:rPr>
        <w:tab/>
      </w:r>
      <w:r>
        <w:rPr>
          <w:noProof/>
        </w:rPr>
        <w:t>Meeting the needs of all – some comments to consider</w:t>
      </w:r>
      <w:r>
        <w:rPr>
          <w:noProof/>
        </w:rPr>
        <w:tab/>
      </w:r>
      <w:r>
        <w:rPr>
          <w:noProof/>
        </w:rPr>
        <w:fldChar w:fldCharType="begin"/>
      </w:r>
      <w:r>
        <w:rPr>
          <w:noProof/>
        </w:rPr>
        <w:instrText xml:space="preserve"> PAGEREF _Toc184283720 \h </w:instrText>
      </w:r>
      <w:r>
        <w:rPr>
          <w:noProof/>
        </w:rPr>
      </w:r>
      <w:r>
        <w:rPr>
          <w:noProof/>
        </w:rPr>
        <w:fldChar w:fldCharType="separate"/>
      </w:r>
      <w:r w:rsidR="003E3AB0">
        <w:rPr>
          <w:noProof/>
        </w:rPr>
        <w:t>16</w:t>
      </w:r>
      <w:r>
        <w:rPr>
          <w:noProof/>
        </w:rPr>
        <w:fldChar w:fldCharType="end"/>
      </w:r>
    </w:p>
    <w:p w14:paraId="1E35474F" w14:textId="77777777" w:rsidR="00B45CCF" w:rsidRPr="003E3AB0" w:rsidRDefault="00B45CCF">
      <w:pPr>
        <w:pStyle w:val="Inhopg2"/>
        <w:tabs>
          <w:tab w:val="left" w:pos="572"/>
          <w:tab w:val="right" w:leader="dot" w:pos="8857"/>
        </w:tabs>
        <w:rPr>
          <w:rFonts w:ascii="Cambria" w:eastAsia="ＭＳ 明朝" w:hAnsi="Cambria"/>
          <w:noProof/>
          <w:sz w:val="24"/>
          <w:szCs w:val="24"/>
          <w:lang w:val="en-US"/>
        </w:rPr>
      </w:pPr>
      <w:r>
        <w:rPr>
          <w:noProof/>
        </w:rPr>
        <w:t>7</w:t>
      </w:r>
      <w:r w:rsidRPr="003E3AB0">
        <w:rPr>
          <w:rFonts w:ascii="Cambria" w:eastAsia="ＭＳ 明朝" w:hAnsi="Cambria"/>
          <w:noProof/>
          <w:sz w:val="24"/>
          <w:szCs w:val="24"/>
          <w:lang w:val="en-US"/>
        </w:rPr>
        <w:tab/>
      </w:r>
      <w:r>
        <w:rPr>
          <w:noProof/>
        </w:rPr>
        <w:t>Suggestions for further reading</w:t>
      </w:r>
      <w:r>
        <w:rPr>
          <w:noProof/>
        </w:rPr>
        <w:tab/>
      </w:r>
      <w:r>
        <w:rPr>
          <w:noProof/>
        </w:rPr>
        <w:fldChar w:fldCharType="begin"/>
      </w:r>
      <w:r>
        <w:rPr>
          <w:noProof/>
        </w:rPr>
        <w:instrText xml:space="preserve"> PAGEREF _Toc184283721 \h </w:instrText>
      </w:r>
      <w:r>
        <w:rPr>
          <w:noProof/>
        </w:rPr>
      </w:r>
      <w:r>
        <w:rPr>
          <w:noProof/>
        </w:rPr>
        <w:fldChar w:fldCharType="separate"/>
      </w:r>
      <w:r w:rsidR="003E3AB0">
        <w:rPr>
          <w:noProof/>
        </w:rPr>
        <w:t>17</w:t>
      </w:r>
      <w:r>
        <w:rPr>
          <w:noProof/>
        </w:rPr>
        <w:fldChar w:fldCharType="end"/>
      </w:r>
    </w:p>
    <w:p w14:paraId="7CFD5E17" w14:textId="77777777" w:rsidR="00535BE7" w:rsidRDefault="00B45CCF" w:rsidP="009702EC">
      <w:pPr>
        <w:pStyle w:val="Kop4"/>
      </w:pPr>
      <w:r>
        <w:fldChar w:fldCharType="end"/>
      </w:r>
    </w:p>
    <w:p w14:paraId="1F0F81A2" w14:textId="77777777" w:rsidR="00535BE7" w:rsidRDefault="00535BE7" w:rsidP="00535BE7">
      <w:pPr>
        <w:pStyle w:val="Kop2"/>
      </w:pPr>
      <w:bookmarkStart w:id="5" w:name="_Toc184283715"/>
      <w:bookmarkStart w:id="6" w:name="_Toc154045875"/>
      <w:r>
        <w:lastRenderedPageBreak/>
        <w:t>1</w:t>
      </w:r>
      <w:r>
        <w:tab/>
        <w:t>Helping students to become aware of IBL learning goals</w:t>
      </w:r>
      <w:bookmarkEnd w:id="5"/>
    </w:p>
    <w:p w14:paraId="30ECDF45" w14:textId="77777777" w:rsidR="00535BE7" w:rsidRPr="0007726B" w:rsidRDefault="00535BE7" w:rsidP="00535BE7">
      <w:pPr>
        <w:pStyle w:val="Kop3"/>
      </w:pPr>
      <w:r w:rsidRPr="0007726B">
        <w:t>1. Using a poster or handout</w:t>
      </w:r>
    </w:p>
    <w:p w14:paraId="0A3E357C" w14:textId="77777777" w:rsidR="00535BE7" w:rsidRDefault="00535BE7" w:rsidP="00535BE7">
      <w:r w:rsidRPr="0007726B">
        <w:t>Make a poster s</w:t>
      </w:r>
      <w:r>
        <w:t>howing the generic list of p</w:t>
      </w:r>
      <w:r w:rsidRPr="0007726B">
        <w:t xml:space="preserve">rocesses and display this on the classroom wall. Refer to this habitually, while </w:t>
      </w:r>
      <w:r>
        <w:t>student</w:t>
      </w:r>
      <w:r w:rsidRPr="0007726B">
        <w:t xml:space="preserve">s work on unstructured problems, so that they become more aware that your goals for the lesson are for them to become more able to </w:t>
      </w:r>
      <w:r>
        <w:t xml:space="preserve">simplify and </w:t>
      </w:r>
      <w:r w:rsidRPr="0007726B">
        <w:t xml:space="preserve">represent, </w:t>
      </w:r>
      <w:r>
        <w:t xml:space="preserve">analyse and solve, interpret and evaluate, </w:t>
      </w:r>
      <w:r w:rsidRPr="0007726B">
        <w:t>communicate</w:t>
      </w:r>
      <w:r>
        <w:t xml:space="preserve"> and reflect</w:t>
      </w:r>
      <w:r w:rsidRPr="0007726B">
        <w:t>.</w:t>
      </w:r>
    </w:p>
    <w:p w14:paraId="0F967A3E" w14:textId="77777777" w:rsidR="00535BE7" w:rsidRPr="0007726B" w:rsidRDefault="00535BE7" w:rsidP="00535BE7"/>
    <w:p w14:paraId="1ADC45BD" w14:textId="77777777" w:rsidR="00535BE7" w:rsidRPr="0007726B" w:rsidRDefault="00535BE7" w:rsidP="00535BE7">
      <w:pPr>
        <w:pStyle w:val="Kop3"/>
      </w:pPr>
      <w:r w:rsidRPr="0007726B">
        <w:t>2. Creating task-specific hints</w:t>
      </w:r>
    </w:p>
    <w:p w14:paraId="0F6C1365" w14:textId="77777777" w:rsidR="00535BE7" w:rsidRDefault="00535BE7" w:rsidP="00535BE7">
      <w:r w:rsidRPr="0007726B">
        <w:t>Before the lesson, prepare some task-specific hints that appl</w:t>
      </w:r>
      <w:r>
        <w:t xml:space="preserve">y IBL </w:t>
      </w:r>
      <w:r w:rsidRPr="0007726B">
        <w:t xml:space="preserve">processes to the particular problem in hand. When </w:t>
      </w:r>
      <w:r>
        <w:t>student</w:t>
      </w:r>
      <w:r w:rsidRPr="0007726B">
        <w:t>s are stuck, give them the appropriate hint either on paper or orally. For example, you could ask: Can you use a table or graph to organise this data?”; “What is fixed and what can you change in this problem?”; “What patterns can you see in this data?”.</w:t>
      </w:r>
    </w:p>
    <w:p w14:paraId="4030B1DA" w14:textId="77777777" w:rsidR="00535BE7" w:rsidRPr="0007726B" w:rsidRDefault="00535BE7" w:rsidP="00535BE7"/>
    <w:p w14:paraId="2723DFD3" w14:textId="77777777" w:rsidR="00535BE7" w:rsidRPr="0007726B" w:rsidRDefault="00535BE7" w:rsidP="00535BE7">
      <w:pPr>
        <w:pStyle w:val="Kop3"/>
      </w:pPr>
      <w:r w:rsidRPr="0007726B">
        <w:t xml:space="preserve">3. Asking </w:t>
      </w:r>
      <w:r>
        <w:t>student</w:t>
      </w:r>
      <w:r w:rsidRPr="0007726B">
        <w:t>s to assess provided samples of work</w:t>
      </w:r>
    </w:p>
    <w:p w14:paraId="264E5D26" w14:textId="77777777" w:rsidR="00535BE7" w:rsidRDefault="00535BE7" w:rsidP="00535BE7">
      <w:r w:rsidRPr="0007726B">
        <w:t xml:space="preserve">After students have worked on a task, present them with some prepared, sample responses from other students. These solutions provide alternative strategies students may not have considered and may also contain errors. Ask </w:t>
      </w:r>
      <w:r>
        <w:t>student</w:t>
      </w:r>
      <w:r w:rsidRPr="0007726B">
        <w:t xml:space="preserve">s to pretend they are examiners. The students rank order these solutions, along with their own response, giving explanations as to why they think one response is better than another. </w:t>
      </w:r>
    </w:p>
    <w:p w14:paraId="275836D3" w14:textId="77777777" w:rsidR="00535BE7" w:rsidRPr="0007726B" w:rsidRDefault="00535BE7" w:rsidP="00535BE7"/>
    <w:p w14:paraId="7E3C0315" w14:textId="77777777" w:rsidR="00535BE7" w:rsidRPr="0007726B" w:rsidRDefault="00535BE7" w:rsidP="00535BE7">
      <w:pPr>
        <w:pStyle w:val="Kop3"/>
      </w:pPr>
      <w:r w:rsidRPr="0007726B">
        <w:t>4. Using prepared ‘progression steps’</w:t>
      </w:r>
    </w:p>
    <w:p w14:paraId="5F4F32F0" w14:textId="77777777" w:rsidR="00535BE7" w:rsidRPr="0007726B" w:rsidRDefault="00535BE7" w:rsidP="00535BE7">
      <w:r w:rsidRPr="0007726B">
        <w:t xml:space="preserve">Students evaluate sample responses as in (3) above, but this time you also provide them with prepared progression steps that highlight the </w:t>
      </w:r>
      <w:r>
        <w:t>IBL</w:t>
      </w:r>
      <w:r w:rsidRPr="0007726B">
        <w:t xml:space="preserve"> processes. Students use these to evaluate the work. End the lesson by sharing what has been learned from this process.</w:t>
      </w:r>
    </w:p>
    <w:p w14:paraId="7C621A31" w14:textId="77777777" w:rsidR="00535BE7" w:rsidRDefault="00535BE7" w:rsidP="00535BE7">
      <w:pPr>
        <w:pStyle w:val="Kop3"/>
      </w:pPr>
    </w:p>
    <w:p w14:paraId="5A93D76A" w14:textId="77777777" w:rsidR="00535BE7" w:rsidRPr="0007726B" w:rsidRDefault="00535BE7" w:rsidP="00535BE7">
      <w:pPr>
        <w:pStyle w:val="Kop3"/>
      </w:pPr>
      <w:r w:rsidRPr="0007726B">
        <w:t xml:space="preserve">5. Asking </w:t>
      </w:r>
      <w:r>
        <w:t>student</w:t>
      </w:r>
      <w:r w:rsidRPr="0007726B">
        <w:t xml:space="preserve">s to assess each other’s work. </w:t>
      </w:r>
    </w:p>
    <w:p w14:paraId="74BBE308" w14:textId="77777777" w:rsidR="00535BE7" w:rsidRDefault="00535BE7" w:rsidP="00535BE7">
      <w:r w:rsidRPr="0007726B">
        <w:t xml:space="preserve">After tackling a task in pairs, </w:t>
      </w:r>
      <w:r>
        <w:t>student</w:t>
      </w:r>
      <w:r w:rsidRPr="0007726B">
        <w:t xml:space="preserve">s exchange their work. Each pair of </w:t>
      </w:r>
      <w:r>
        <w:t xml:space="preserve">students is </w:t>
      </w:r>
      <w:r w:rsidRPr="0007726B">
        <w:t xml:space="preserve">given the work of another pair. </w:t>
      </w:r>
      <w:r>
        <w:t>Student</w:t>
      </w:r>
      <w:r w:rsidRPr="0007726B">
        <w:t xml:space="preserve">s make suggestions for ways of improving each solution and stick these on the work using “sticky” notes. These comments are passed back to the originators, who must then produce a final, improved version based on the comments received. This is a more challenging strategy for the teacher than (3), as the issues that arise will be less predictable. </w:t>
      </w:r>
    </w:p>
    <w:p w14:paraId="6701AED4" w14:textId="77777777" w:rsidR="00535BE7" w:rsidRPr="0007726B" w:rsidRDefault="00535BE7" w:rsidP="00535BE7">
      <w:pPr>
        <w:pStyle w:val="Kop3"/>
      </w:pPr>
    </w:p>
    <w:p w14:paraId="469CDDD9" w14:textId="77777777" w:rsidR="00535BE7" w:rsidRPr="0007726B" w:rsidRDefault="00535BE7" w:rsidP="00535BE7">
      <w:pPr>
        <w:pStyle w:val="Kop3"/>
      </w:pPr>
      <w:r w:rsidRPr="0007726B">
        <w:t xml:space="preserve">6. </w:t>
      </w:r>
      <w:r>
        <w:t>Student</w:t>
      </w:r>
      <w:r w:rsidRPr="0007726B">
        <w:t xml:space="preserve">s interview each other about the processes they have used. </w:t>
      </w:r>
    </w:p>
    <w:p w14:paraId="0AF797B7" w14:textId="77777777" w:rsidR="00535BE7" w:rsidRPr="0007726B" w:rsidRDefault="00535BE7" w:rsidP="00535BE7">
      <w:r w:rsidRPr="0007726B">
        <w:t xml:space="preserve">When </w:t>
      </w:r>
      <w:r>
        <w:t>student</w:t>
      </w:r>
      <w:r w:rsidRPr="0007726B">
        <w:t xml:space="preserve">s have finished working on a task, ask them to get into pairs. Each member of a pair interviews his or her partner about their approach and the processes they have used while working on the task. The teacher may provide some pre-prepared questions to assist in this. After noting down the replies, </w:t>
      </w:r>
      <w:r>
        <w:t>student</w:t>
      </w:r>
      <w:r w:rsidRPr="0007726B">
        <w:t>s change roles</w:t>
      </w:r>
      <w:r>
        <w:t>. Suitable questions might be:</w:t>
      </w:r>
      <w:r>
        <w:br/>
      </w:r>
    </w:p>
    <w:p w14:paraId="5783FEB4" w14:textId="77777777" w:rsidR="00535BE7" w:rsidRPr="0007726B" w:rsidRDefault="00535BE7" w:rsidP="00535BE7">
      <w:r w:rsidRPr="0007726B">
        <w:t>•</w:t>
      </w:r>
      <w:r w:rsidRPr="0007726B">
        <w:tab/>
        <w:t>What approach did you take?</w:t>
      </w:r>
    </w:p>
    <w:p w14:paraId="7DCF1435" w14:textId="77777777" w:rsidR="00535BE7" w:rsidRPr="0007726B" w:rsidRDefault="00535BE7" w:rsidP="00535BE7">
      <w:r w:rsidRPr="0007726B">
        <w:t>•</w:t>
      </w:r>
      <w:r w:rsidRPr="0007726B">
        <w:tab/>
        <w:t xml:space="preserve">Which processes did you use (from a provided list)? </w:t>
      </w:r>
    </w:p>
    <w:p w14:paraId="0C4726C6" w14:textId="77777777" w:rsidR="00535BE7" w:rsidRPr="0007726B" w:rsidRDefault="00535BE7" w:rsidP="00535BE7">
      <w:r w:rsidRPr="0007726B">
        <w:t>•</w:t>
      </w:r>
      <w:r w:rsidRPr="0007726B">
        <w:tab/>
        <w:t>How could this work be improved?</w:t>
      </w:r>
    </w:p>
    <w:p w14:paraId="20A7349A" w14:textId="77777777" w:rsidR="00535BE7" w:rsidRPr="0007726B" w:rsidRDefault="00535BE7" w:rsidP="00535BE7">
      <w:r w:rsidRPr="0007726B">
        <w:t>•</w:t>
      </w:r>
      <w:r w:rsidRPr="0007726B">
        <w:tab/>
        <w:t>What could you have done differently?</w:t>
      </w:r>
    </w:p>
    <w:p w14:paraId="4999B40A" w14:textId="77777777" w:rsidR="00535BE7" w:rsidRPr="0007726B" w:rsidRDefault="00535BE7" w:rsidP="00535BE7">
      <w:r w:rsidRPr="0007726B">
        <w:t>•</w:t>
      </w:r>
      <w:r w:rsidRPr="0007726B">
        <w:tab/>
        <w:t>Is there still something you are confused by?</w:t>
      </w:r>
    </w:p>
    <w:p w14:paraId="289CB109" w14:textId="77777777" w:rsidR="00535BE7" w:rsidRDefault="00535BE7" w:rsidP="00535BE7">
      <w:pPr>
        <w:pStyle w:val="Kop2"/>
      </w:pPr>
      <w:bookmarkStart w:id="7" w:name="_Toc184283716"/>
      <w:r>
        <w:lastRenderedPageBreak/>
        <w:t>2</w:t>
      </w:r>
      <w:r>
        <w:tab/>
        <w:t>An assessment task and five sample responses</w:t>
      </w:r>
      <w:bookmarkEnd w:id="7"/>
    </w:p>
    <w:p w14:paraId="1E407219" w14:textId="77777777" w:rsidR="00535BE7" w:rsidRDefault="00535BE7" w:rsidP="00535BE7">
      <w:pPr>
        <w:pStyle w:val="Kop3"/>
      </w:pPr>
      <w:r>
        <w:t>Text Messaging</w:t>
      </w:r>
    </w:p>
    <w:p w14:paraId="2965FC08" w14:textId="77777777" w:rsidR="00535BE7" w:rsidRDefault="00535BE7" w:rsidP="00535BE7">
      <w:pPr>
        <w:rPr>
          <w:b/>
        </w:rPr>
      </w:pPr>
    </w:p>
    <w:p w14:paraId="4882754E" w14:textId="744352C4" w:rsidR="00535BE7" w:rsidRDefault="00763DB8" w:rsidP="00535BE7">
      <w:pPr>
        <w:jc w:val="center"/>
      </w:pPr>
      <w:r w:rsidRPr="003E3AB0">
        <w:rPr>
          <w:noProof/>
          <w:lang w:val="nl-NL" w:eastAsia="nl-NL"/>
        </w:rPr>
        <w:drawing>
          <wp:inline distT="0" distB="0" distL="0" distR="0" wp14:anchorId="3A0B1DB6" wp14:editId="7C3E11F1">
            <wp:extent cx="1861185" cy="2857500"/>
            <wp:effectExtent l="0" t="0" r="0" b="12700"/>
            <wp:docPr id="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a:extLst>
                        <a:ext uri="{28A0092B-C50C-407E-A947-70E740481C1C}">
                          <a14:useLocalDpi xmlns:a14="http://schemas.microsoft.com/office/drawing/2010/main" val="0"/>
                        </a:ext>
                      </a:extLst>
                    </a:blip>
                    <a:srcRect l="49741" r="8638"/>
                    <a:stretch>
                      <a:fillRect/>
                    </a:stretch>
                  </pic:blipFill>
                  <pic:spPr bwMode="auto">
                    <a:xfrm>
                      <a:off x="0" y="0"/>
                      <a:ext cx="1861185" cy="2857500"/>
                    </a:xfrm>
                    <a:prstGeom prst="rect">
                      <a:avLst/>
                    </a:prstGeom>
                    <a:noFill/>
                    <a:ln>
                      <a:noFill/>
                    </a:ln>
                  </pic:spPr>
                </pic:pic>
              </a:graphicData>
            </a:graphic>
          </wp:inline>
        </w:drawing>
      </w:r>
    </w:p>
    <w:p w14:paraId="4FDB063B" w14:textId="77777777" w:rsidR="00535BE7" w:rsidRDefault="00535BE7" w:rsidP="00535BE7">
      <w:pPr>
        <w:jc w:val="center"/>
      </w:pPr>
    </w:p>
    <w:p w14:paraId="208AD78F" w14:textId="77777777" w:rsidR="00535BE7" w:rsidRDefault="00535BE7" w:rsidP="00535BE7"/>
    <w:p w14:paraId="097C3F6D" w14:textId="77777777" w:rsidR="00535BE7" w:rsidRDefault="00535BE7" w:rsidP="00535BE7">
      <w:pPr>
        <w:numPr>
          <w:ilvl w:val="0"/>
          <w:numId w:val="8"/>
        </w:numPr>
      </w:pPr>
      <w:r>
        <w:t>How many text messages are sent if four people all send messages to each other?</w:t>
      </w:r>
    </w:p>
    <w:p w14:paraId="7E99EE18" w14:textId="77777777" w:rsidR="00535BE7" w:rsidRDefault="00535BE7" w:rsidP="00535BE7"/>
    <w:p w14:paraId="72500314" w14:textId="77777777" w:rsidR="00535BE7" w:rsidRDefault="00535BE7" w:rsidP="00535BE7">
      <w:pPr>
        <w:numPr>
          <w:ilvl w:val="0"/>
          <w:numId w:val="8"/>
        </w:numPr>
      </w:pPr>
      <w:r>
        <w:t>How many text messages are sent with different numbers of people?</w:t>
      </w:r>
      <w:r>
        <w:br/>
      </w:r>
    </w:p>
    <w:p w14:paraId="029319EB" w14:textId="77777777" w:rsidR="00535BE7" w:rsidRDefault="00535BE7" w:rsidP="00535BE7">
      <w:pPr>
        <w:numPr>
          <w:ilvl w:val="0"/>
          <w:numId w:val="8"/>
        </w:numPr>
      </w:pPr>
      <w:r>
        <w:t>Approximately how many text messages would travel in cyberspace if everyone in your school took part?</w:t>
      </w:r>
      <w:r>
        <w:br/>
      </w:r>
    </w:p>
    <w:p w14:paraId="60560564" w14:textId="77777777" w:rsidR="00535BE7" w:rsidRDefault="00535BE7" w:rsidP="00535BE7">
      <w:pPr>
        <w:numPr>
          <w:ilvl w:val="0"/>
          <w:numId w:val="8"/>
        </w:numPr>
      </w:pPr>
      <w:r w:rsidRPr="00B973D6">
        <w:t>Can you think of other situations that would give rise to the same mathematical relationship?</w:t>
      </w:r>
    </w:p>
    <w:p w14:paraId="5F19AFEF" w14:textId="77777777" w:rsidR="00535BE7" w:rsidRDefault="00535BE7" w:rsidP="00535BE7"/>
    <w:p w14:paraId="777F5629" w14:textId="77777777" w:rsidR="00535BE7" w:rsidRDefault="00535BE7" w:rsidP="00535BE7"/>
    <w:p w14:paraId="6B196A23" w14:textId="77777777" w:rsidR="00535BE7" w:rsidRDefault="00535BE7" w:rsidP="00535BE7"/>
    <w:p w14:paraId="4909BBAC" w14:textId="77777777" w:rsidR="00535BE7" w:rsidRDefault="00535BE7" w:rsidP="00535BE7"/>
    <w:p w14:paraId="1571922C" w14:textId="77777777" w:rsidR="00535BE7" w:rsidRDefault="00535BE7" w:rsidP="00535BE7"/>
    <w:p w14:paraId="41016FE9" w14:textId="77777777" w:rsidR="00535BE7" w:rsidRDefault="00535BE7" w:rsidP="00535BE7"/>
    <w:p w14:paraId="6F2F13E2" w14:textId="77777777" w:rsidR="00535BE7" w:rsidRDefault="00535BE7" w:rsidP="00535BE7"/>
    <w:p w14:paraId="7C1AC7EC" w14:textId="77777777" w:rsidR="00535BE7" w:rsidRDefault="00535BE7" w:rsidP="00535BE7">
      <w:r>
        <w:br w:type="page"/>
      </w:r>
    </w:p>
    <w:p w14:paraId="2A74AEA2" w14:textId="77777777" w:rsidR="00535BE7" w:rsidRDefault="00535BE7" w:rsidP="00535BE7">
      <w:pPr>
        <w:pStyle w:val="Kop3"/>
      </w:pPr>
      <w:r>
        <w:t>Follow-up task for students</w:t>
      </w:r>
    </w:p>
    <w:p w14:paraId="595C471B" w14:textId="77777777" w:rsidR="00535BE7" w:rsidRDefault="00535BE7" w:rsidP="00535BE7"/>
    <w:p w14:paraId="4420B0DF" w14:textId="77777777" w:rsidR="00535BE7" w:rsidRDefault="00535BE7" w:rsidP="00535BE7">
      <w:r>
        <w:t xml:space="preserve">Look carefully at the following extracts of work from other students. Imagine you are their teacher. Go through each piece of work and write comments on each one. </w:t>
      </w:r>
    </w:p>
    <w:p w14:paraId="352E4197" w14:textId="77777777" w:rsidR="00535BE7" w:rsidRDefault="00535BE7" w:rsidP="00535BE7">
      <w:pPr>
        <w:numPr>
          <w:ilvl w:val="0"/>
          <w:numId w:val="9"/>
        </w:numPr>
      </w:pPr>
      <w:r>
        <w:t xml:space="preserve">Have they chosen a sensible method? </w:t>
      </w:r>
    </w:p>
    <w:p w14:paraId="4A970AE2" w14:textId="77777777" w:rsidR="00535BE7" w:rsidRDefault="00535BE7" w:rsidP="00535BE7">
      <w:pPr>
        <w:numPr>
          <w:ilvl w:val="0"/>
          <w:numId w:val="9"/>
        </w:numPr>
      </w:pPr>
      <w:r>
        <w:t>Are the calculations correct?</w:t>
      </w:r>
    </w:p>
    <w:p w14:paraId="1F894F74" w14:textId="77777777" w:rsidR="00535BE7" w:rsidRDefault="00535BE7" w:rsidP="00535BE7">
      <w:pPr>
        <w:numPr>
          <w:ilvl w:val="0"/>
          <w:numId w:val="9"/>
        </w:numPr>
      </w:pPr>
      <w:r>
        <w:t>Are the conclusions sensible?</w:t>
      </w:r>
    </w:p>
    <w:p w14:paraId="71B9D653" w14:textId="77777777" w:rsidR="00535BE7" w:rsidRDefault="00535BE7" w:rsidP="00535BE7">
      <w:pPr>
        <w:numPr>
          <w:ilvl w:val="0"/>
          <w:numId w:val="9"/>
        </w:numPr>
      </w:pPr>
      <w:r>
        <w:t>Is the work easy to understand?</w:t>
      </w:r>
      <w: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526"/>
        <w:gridCol w:w="7557"/>
      </w:tblGrid>
      <w:tr w:rsidR="00535BE7" w14:paraId="5153CBAA" w14:textId="77777777">
        <w:tc>
          <w:tcPr>
            <w:tcW w:w="1526" w:type="dxa"/>
          </w:tcPr>
          <w:p w14:paraId="01602F68" w14:textId="77777777" w:rsidR="00535BE7" w:rsidRPr="00647561" w:rsidRDefault="00535BE7" w:rsidP="00535BE7">
            <w:pPr>
              <w:rPr>
                <w:b/>
              </w:rPr>
            </w:pPr>
            <w:r w:rsidRPr="00647561">
              <w:rPr>
                <w:b/>
              </w:rPr>
              <w:t>Name</w:t>
            </w:r>
          </w:p>
        </w:tc>
        <w:tc>
          <w:tcPr>
            <w:tcW w:w="7557" w:type="dxa"/>
          </w:tcPr>
          <w:p w14:paraId="620768FE" w14:textId="77777777" w:rsidR="00535BE7" w:rsidRPr="00647561" w:rsidRDefault="00535BE7" w:rsidP="00535BE7">
            <w:pPr>
              <w:rPr>
                <w:b/>
              </w:rPr>
            </w:pPr>
            <w:r w:rsidRPr="00647561">
              <w:rPr>
                <w:b/>
              </w:rPr>
              <w:t>Comments</w:t>
            </w:r>
          </w:p>
        </w:tc>
      </w:tr>
      <w:tr w:rsidR="00535BE7" w14:paraId="3D965DCF" w14:textId="77777777">
        <w:trPr>
          <w:trHeight w:val="2016"/>
        </w:trPr>
        <w:tc>
          <w:tcPr>
            <w:tcW w:w="1526" w:type="dxa"/>
          </w:tcPr>
          <w:p w14:paraId="16B91393" w14:textId="77777777" w:rsidR="00535BE7" w:rsidRDefault="00535BE7" w:rsidP="00535BE7">
            <w:r>
              <w:t>Tom</w:t>
            </w:r>
          </w:p>
        </w:tc>
        <w:tc>
          <w:tcPr>
            <w:tcW w:w="7557" w:type="dxa"/>
          </w:tcPr>
          <w:p w14:paraId="5530A792" w14:textId="77777777" w:rsidR="00535BE7" w:rsidRDefault="00535BE7" w:rsidP="00535BE7"/>
          <w:p w14:paraId="46997C95" w14:textId="77777777" w:rsidR="00535BE7" w:rsidRDefault="00535BE7" w:rsidP="00535BE7"/>
          <w:p w14:paraId="094D333A" w14:textId="77777777" w:rsidR="00535BE7" w:rsidRDefault="00535BE7" w:rsidP="00535BE7"/>
          <w:p w14:paraId="71B2FC67" w14:textId="77777777" w:rsidR="00535BE7" w:rsidRDefault="00535BE7" w:rsidP="00535BE7"/>
          <w:p w14:paraId="7A89EE6E" w14:textId="77777777" w:rsidR="00535BE7" w:rsidRDefault="00535BE7" w:rsidP="00535BE7"/>
          <w:p w14:paraId="188CEB46" w14:textId="77777777" w:rsidR="00535BE7" w:rsidRDefault="00535BE7" w:rsidP="00535BE7"/>
          <w:p w14:paraId="712A92E6" w14:textId="77777777" w:rsidR="00535BE7" w:rsidRDefault="00535BE7" w:rsidP="00535BE7"/>
          <w:p w14:paraId="095283C9" w14:textId="77777777" w:rsidR="00535BE7" w:rsidRDefault="00535BE7" w:rsidP="00535BE7"/>
        </w:tc>
      </w:tr>
      <w:tr w:rsidR="00535BE7" w14:paraId="71B4A372" w14:textId="77777777">
        <w:trPr>
          <w:trHeight w:val="2016"/>
        </w:trPr>
        <w:tc>
          <w:tcPr>
            <w:tcW w:w="1526" w:type="dxa"/>
          </w:tcPr>
          <w:p w14:paraId="4C9992FC" w14:textId="77777777" w:rsidR="00535BE7" w:rsidRDefault="00535BE7" w:rsidP="00535BE7">
            <w:r>
              <w:t>Sam</w:t>
            </w:r>
          </w:p>
        </w:tc>
        <w:tc>
          <w:tcPr>
            <w:tcW w:w="7557" w:type="dxa"/>
          </w:tcPr>
          <w:p w14:paraId="3AA89DA5" w14:textId="77777777" w:rsidR="00535BE7" w:rsidRDefault="00535BE7" w:rsidP="00535BE7"/>
        </w:tc>
      </w:tr>
      <w:tr w:rsidR="00535BE7" w14:paraId="67934D6C" w14:textId="77777777">
        <w:trPr>
          <w:trHeight w:val="2016"/>
        </w:trPr>
        <w:tc>
          <w:tcPr>
            <w:tcW w:w="1526" w:type="dxa"/>
          </w:tcPr>
          <w:p w14:paraId="39EF4AD2" w14:textId="77777777" w:rsidR="00535BE7" w:rsidRDefault="00535BE7" w:rsidP="00535BE7">
            <w:r>
              <w:t>Chris</w:t>
            </w:r>
          </w:p>
        </w:tc>
        <w:tc>
          <w:tcPr>
            <w:tcW w:w="7557" w:type="dxa"/>
          </w:tcPr>
          <w:p w14:paraId="2C161E40" w14:textId="77777777" w:rsidR="00535BE7" w:rsidRDefault="00535BE7" w:rsidP="00535BE7"/>
        </w:tc>
      </w:tr>
      <w:tr w:rsidR="00535BE7" w14:paraId="2A987CE5" w14:textId="77777777">
        <w:trPr>
          <w:trHeight w:val="2016"/>
        </w:trPr>
        <w:tc>
          <w:tcPr>
            <w:tcW w:w="1526" w:type="dxa"/>
          </w:tcPr>
          <w:p w14:paraId="190E0FB7" w14:textId="77777777" w:rsidR="00535BE7" w:rsidRDefault="00535BE7" w:rsidP="00535BE7">
            <w:r>
              <w:t>Lily</w:t>
            </w:r>
          </w:p>
        </w:tc>
        <w:tc>
          <w:tcPr>
            <w:tcW w:w="7557" w:type="dxa"/>
          </w:tcPr>
          <w:p w14:paraId="4B7D8D09" w14:textId="77777777" w:rsidR="00535BE7" w:rsidRDefault="00535BE7" w:rsidP="00535BE7"/>
        </w:tc>
      </w:tr>
      <w:tr w:rsidR="00535BE7" w14:paraId="0D776592" w14:textId="77777777">
        <w:trPr>
          <w:trHeight w:val="2016"/>
        </w:trPr>
        <w:tc>
          <w:tcPr>
            <w:tcW w:w="1526" w:type="dxa"/>
          </w:tcPr>
          <w:p w14:paraId="36FC22E0" w14:textId="77777777" w:rsidR="00535BE7" w:rsidRDefault="00535BE7" w:rsidP="00535BE7">
            <w:r>
              <w:t>Marvin</w:t>
            </w:r>
          </w:p>
        </w:tc>
        <w:tc>
          <w:tcPr>
            <w:tcW w:w="7557" w:type="dxa"/>
          </w:tcPr>
          <w:p w14:paraId="01D2C25F" w14:textId="77777777" w:rsidR="00535BE7" w:rsidRDefault="00535BE7" w:rsidP="00535BE7"/>
        </w:tc>
      </w:tr>
    </w:tbl>
    <w:p w14:paraId="38804837" w14:textId="77777777" w:rsidR="00535BE7" w:rsidRDefault="00535BE7" w:rsidP="00535BE7"/>
    <w:p w14:paraId="2C5F3CF9" w14:textId="77777777" w:rsidR="00535BE7" w:rsidRDefault="00535BE7" w:rsidP="00535BE7">
      <w:r>
        <w:t>Now try to write out an answer that is better than all of them!</w:t>
      </w:r>
    </w:p>
    <w:p w14:paraId="5CB2F1E0" w14:textId="77777777" w:rsidR="00535BE7" w:rsidRDefault="00535BE7" w:rsidP="00535BE7"/>
    <w:p w14:paraId="57F5FAE9" w14:textId="77777777" w:rsidR="00535BE7" w:rsidRPr="00EC0605" w:rsidRDefault="00535BE7" w:rsidP="00535BE7">
      <w:pPr>
        <w:rPr>
          <w:i/>
        </w:rPr>
      </w:pPr>
      <w:r>
        <w:rPr>
          <w:i/>
        </w:rPr>
        <w:t>Tom’s</w:t>
      </w:r>
      <w:r w:rsidRPr="007E00A9">
        <w:rPr>
          <w:i/>
        </w:rPr>
        <w:t xml:space="preserve"> answer</w:t>
      </w:r>
    </w:p>
    <w:p w14:paraId="12A7A300" w14:textId="77777777" w:rsidR="00535BE7" w:rsidRDefault="00535BE7" w:rsidP="00535BE7"/>
    <w:p w14:paraId="4424EF1F" w14:textId="59D6325C" w:rsidR="00535BE7" w:rsidRPr="007E00A9" w:rsidRDefault="00763DB8" w:rsidP="00535BE7">
      <w:pPr>
        <w:rPr>
          <w:i/>
        </w:rPr>
      </w:pPr>
      <w:r w:rsidRPr="003E3AB0">
        <w:rPr>
          <w:noProof/>
          <w:lang w:val="nl-NL" w:eastAsia="nl-NL"/>
        </w:rPr>
        <w:drawing>
          <wp:inline distT="0" distB="0" distL="0" distR="0" wp14:anchorId="24499D8B" wp14:editId="4F4D0C1A">
            <wp:extent cx="5192395" cy="2840990"/>
            <wp:effectExtent l="25400" t="25400" r="14605" b="29210"/>
            <wp:docPr id="3" name="Picture 50" descr="Description: Sending cards Learne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Sending cards Learner 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2395" cy="2840990"/>
                    </a:xfrm>
                    <a:prstGeom prst="rect">
                      <a:avLst/>
                    </a:prstGeom>
                    <a:noFill/>
                    <a:ln w="28575" cmpd="sng">
                      <a:solidFill>
                        <a:srgbClr val="000000"/>
                      </a:solidFill>
                      <a:miter lim="800000"/>
                      <a:headEnd/>
                      <a:tailEnd/>
                    </a:ln>
                    <a:effectLst/>
                  </pic:spPr>
                </pic:pic>
              </a:graphicData>
            </a:graphic>
          </wp:inline>
        </w:drawing>
      </w:r>
    </w:p>
    <w:p w14:paraId="57F653F9" w14:textId="77777777" w:rsidR="00535BE7" w:rsidRDefault="00535BE7" w:rsidP="00535BE7"/>
    <w:p w14:paraId="20005DE3" w14:textId="77777777" w:rsidR="00535BE7" w:rsidRDefault="00535BE7" w:rsidP="00535BE7">
      <w:pPr>
        <w:pStyle w:val="body"/>
        <w:spacing w:line="360" w:lineRule="auto"/>
        <w:rPr>
          <w:sz w:val="22"/>
          <w:lang w:val="en-GB"/>
        </w:rPr>
      </w:pPr>
    </w:p>
    <w:p w14:paraId="491E8C8E" w14:textId="77777777" w:rsidR="00535BE7" w:rsidRDefault="00535BE7" w:rsidP="00535BE7">
      <w:pPr>
        <w:pStyle w:val="body"/>
        <w:spacing w:line="360" w:lineRule="auto"/>
        <w:rPr>
          <w:sz w:val="22"/>
          <w:lang w:val="en-GB"/>
        </w:rPr>
      </w:pPr>
    </w:p>
    <w:p w14:paraId="3402FB2E" w14:textId="77777777" w:rsidR="00535BE7" w:rsidRDefault="00535BE7" w:rsidP="00535BE7">
      <w:pPr>
        <w:pStyle w:val="body"/>
        <w:spacing w:line="360" w:lineRule="auto"/>
        <w:rPr>
          <w:i/>
          <w:sz w:val="22"/>
        </w:rPr>
      </w:pPr>
      <w:r>
        <w:rPr>
          <w:i/>
          <w:sz w:val="22"/>
        </w:rPr>
        <w:t>Sam’s answer</w:t>
      </w:r>
    </w:p>
    <w:p w14:paraId="716AD426" w14:textId="44388964" w:rsidR="00535BE7" w:rsidRPr="008A20AA" w:rsidRDefault="00763DB8" w:rsidP="00535BE7">
      <w:pPr>
        <w:pStyle w:val="body"/>
        <w:spacing w:line="360" w:lineRule="auto"/>
        <w:rPr>
          <w:sz w:val="22"/>
          <w:lang w:val="en-GB"/>
        </w:rPr>
      </w:pPr>
      <w:r w:rsidRPr="00505CBC">
        <w:rPr>
          <w:noProof/>
          <w:lang w:val="nl-NL" w:eastAsia="nl-NL"/>
        </w:rPr>
        <w:drawing>
          <wp:inline distT="0" distB="0" distL="0" distR="0" wp14:anchorId="372D9804" wp14:editId="6C4C3FCD">
            <wp:extent cx="5911215" cy="3037205"/>
            <wp:effectExtent l="25400" t="25400" r="32385" b="36195"/>
            <wp:docPr id="4" name="Picture 51" descr="Description: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1215" cy="3037205"/>
                    </a:xfrm>
                    <a:prstGeom prst="rect">
                      <a:avLst/>
                    </a:prstGeom>
                    <a:noFill/>
                    <a:ln w="28575" cmpd="sng">
                      <a:solidFill>
                        <a:srgbClr val="000000"/>
                      </a:solidFill>
                      <a:miter lim="800000"/>
                      <a:headEnd/>
                      <a:tailEnd/>
                    </a:ln>
                    <a:effectLst/>
                  </pic:spPr>
                </pic:pic>
              </a:graphicData>
            </a:graphic>
          </wp:inline>
        </w:drawing>
      </w:r>
    </w:p>
    <w:p w14:paraId="2A5997BD" w14:textId="77777777" w:rsidR="00535BE7" w:rsidRDefault="00535BE7" w:rsidP="00535BE7">
      <w:pPr>
        <w:pStyle w:val="Bloktekst"/>
        <w:ind w:left="0"/>
        <w:rPr>
          <w:i/>
          <w:sz w:val="22"/>
        </w:rPr>
      </w:pPr>
    </w:p>
    <w:p w14:paraId="4A1EF0B8" w14:textId="77777777" w:rsidR="00535BE7" w:rsidRDefault="00535BE7" w:rsidP="00535BE7">
      <w:pPr>
        <w:pStyle w:val="body"/>
        <w:spacing w:line="360" w:lineRule="auto"/>
        <w:rPr>
          <w:sz w:val="22"/>
          <w:lang w:val="en-GB"/>
        </w:rPr>
      </w:pPr>
    </w:p>
    <w:p w14:paraId="2005B27D" w14:textId="77777777" w:rsidR="00535BE7" w:rsidRDefault="00535BE7" w:rsidP="00535BE7">
      <w:pPr>
        <w:pStyle w:val="Bloktekst"/>
        <w:ind w:left="0"/>
        <w:rPr>
          <w:i/>
          <w:sz w:val="22"/>
        </w:rPr>
      </w:pPr>
      <w:r>
        <w:rPr>
          <w:i/>
          <w:sz w:val="22"/>
        </w:rPr>
        <w:br w:type="page"/>
      </w:r>
      <w:r>
        <w:rPr>
          <w:i/>
          <w:sz w:val="22"/>
        </w:rPr>
        <w:lastRenderedPageBreak/>
        <w:t>Chris’s answer</w:t>
      </w:r>
    </w:p>
    <w:p w14:paraId="159D319D" w14:textId="6A71CF4F" w:rsidR="00535BE7" w:rsidRDefault="00763DB8" w:rsidP="00535BE7">
      <w:pPr>
        <w:pStyle w:val="Bloktekst"/>
        <w:ind w:left="0"/>
        <w:rPr>
          <w:sz w:val="22"/>
          <w:lang w:val="en-GB"/>
        </w:rPr>
      </w:pPr>
      <w:r w:rsidRPr="003E3AB0">
        <w:rPr>
          <w:noProof/>
          <w:sz w:val="22"/>
          <w:lang w:val="nl-NL" w:eastAsia="nl-NL"/>
        </w:rPr>
        <w:drawing>
          <wp:inline distT="0" distB="0" distL="0" distR="0" wp14:anchorId="6B2DA5F8" wp14:editId="5097CBC9">
            <wp:extent cx="5633085" cy="3102610"/>
            <wp:effectExtent l="25400" t="25400" r="31115" b="21590"/>
            <wp:docPr id="5" name="Picture 52" descr="Description: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3085" cy="3102610"/>
                    </a:xfrm>
                    <a:prstGeom prst="rect">
                      <a:avLst/>
                    </a:prstGeom>
                    <a:noFill/>
                    <a:ln w="28575" cmpd="sng">
                      <a:solidFill>
                        <a:srgbClr val="000000"/>
                      </a:solidFill>
                      <a:miter lim="800000"/>
                      <a:headEnd/>
                      <a:tailEnd/>
                    </a:ln>
                    <a:effectLst/>
                  </pic:spPr>
                </pic:pic>
              </a:graphicData>
            </a:graphic>
          </wp:inline>
        </w:drawing>
      </w:r>
    </w:p>
    <w:p w14:paraId="4A852375" w14:textId="77777777" w:rsidR="00535BE7" w:rsidRDefault="00535BE7" w:rsidP="00535BE7">
      <w:pPr>
        <w:pStyle w:val="Bloktekst"/>
        <w:ind w:left="0"/>
        <w:rPr>
          <w:sz w:val="22"/>
          <w:lang w:val="en-GB"/>
        </w:rPr>
      </w:pPr>
    </w:p>
    <w:p w14:paraId="70AE2E05" w14:textId="77777777" w:rsidR="00535BE7" w:rsidRDefault="00535BE7" w:rsidP="00535BE7">
      <w:pPr>
        <w:pStyle w:val="Bloktekst"/>
        <w:ind w:left="0"/>
        <w:rPr>
          <w:i/>
          <w:sz w:val="22"/>
          <w:lang w:val="en-GB"/>
        </w:rPr>
      </w:pPr>
    </w:p>
    <w:p w14:paraId="652872F2" w14:textId="77777777" w:rsidR="00535BE7" w:rsidRDefault="00535BE7" w:rsidP="00535BE7">
      <w:pPr>
        <w:pStyle w:val="Bloktekst"/>
        <w:ind w:left="0"/>
        <w:rPr>
          <w:i/>
          <w:sz w:val="22"/>
          <w:lang w:val="en-GB"/>
        </w:rPr>
      </w:pPr>
      <w:r>
        <w:rPr>
          <w:i/>
          <w:sz w:val="22"/>
          <w:lang w:val="en-GB"/>
        </w:rPr>
        <w:t>Lily’s</w:t>
      </w:r>
      <w:r w:rsidRPr="00C167F5">
        <w:rPr>
          <w:i/>
          <w:sz w:val="22"/>
          <w:lang w:val="en-GB"/>
        </w:rPr>
        <w:t xml:space="preserve"> answer</w:t>
      </w:r>
    </w:p>
    <w:p w14:paraId="5BCE94F0" w14:textId="70693F50" w:rsidR="00535BE7" w:rsidRDefault="00763DB8" w:rsidP="00535BE7">
      <w:pPr>
        <w:pStyle w:val="Bloktekst"/>
        <w:ind w:left="0"/>
        <w:rPr>
          <w:i/>
          <w:sz w:val="22"/>
          <w:lang w:val="en-GB"/>
        </w:rPr>
      </w:pPr>
      <w:r w:rsidRPr="00505CBC">
        <w:rPr>
          <w:noProof/>
          <w:lang w:val="nl-NL" w:eastAsia="nl-NL"/>
        </w:rPr>
        <w:drawing>
          <wp:inline distT="0" distB="0" distL="0" distR="0" wp14:anchorId="51451719" wp14:editId="525A61DD">
            <wp:extent cx="5617210" cy="2889885"/>
            <wp:effectExtent l="25400" t="25400" r="21590" b="31115"/>
            <wp:docPr id="6" name="Picture 53" descr="Description: 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7210" cy="2889885"/>
                    </a:xfrm>
                    <a:prstGeom prst="rect">
                      <a:avLst/>
                    </a:prstGeom>
                    <a:noFill/>
                    <a:ln w="28575" cmpd="sng">
                      <a:solidFill>
                        <a:srgbClr val="000000"/>
                      </a:solidFill>
                      <a:miter lim="800000"/>
                      <a:headEnd/>
                      <a:tailEnd/>
                    </a:ln>
                    <a:effectLst/>
                  </pic:spPr>
                </pic:pic>
              </a:graphicData>
            </a:graphic>
          </wp:inline>
        </w:drawing>
      </w:r>
    </w:p>
    <w:p w14:paraId="1F34B207" w14:textId="77777777" w:rsidR="00535BE7" w:rsidRPr="00C167F5" w:rsidRDefault="00535BE7" w:rsidP="00535BE7">
      <w:pPr>
        <w:pStyle w:val="Bloktekst"/>
        <w:ind w:left="0"/>
        <w:rPr>
          <w:i/>
          <w:sz w:val="22"/>
        </w:rPr>
      </w:pPr>
    </w:p>
    <w:p w14:paraId="439E6D2A" w14:textId="77777777" w:rsidR="00535BE7" w:rsidRDefault="00535BE7" w:rsidP="00535BE7">
      <w:pPr>
        <w:pStyle w:val="Bloktekst"/>
        <w:ind w:left="0"/>
        <w:rPr>
          <w:i/>
          <w:sz w:val="22"/>
        </w:rPr>
      </w:pPr>
    </w:p>
    <w:p w14:paraId="2FCECE0F" w14:textId="77777777" w:rsidR="00535BE7" w:rsidRDefault="00535BE7" w:rsidP="00535BE7">
      <w:pPr>
        <w:pStyle w:val="Bloktekst"/>
        <w:ind w:left="0"/>
        <w:rPr>
          <w:i/>
          <w:sz w:val="22"/>
        </w:rPr>
      </w:pPr>
    </w:p>
    <w:p w14:paraId="2BC3DB36" w14:textId="77777777" w:rsidR="00535BE7" w:rsidRPr="00EC0605" w:rsidRDefault="00535BE7" w:rsidP="00535BE7">
      <w:pPr>
        <w:pStyle w:val="Bloktekst"/>
        <w:ind w:left="0"/>
        <w:rPr>
          <w:i/>
        </w:rPr>
      </w:pPr>
      <w:r>
        <w:rPr>
          <w:sz w:val="22"/>
        </w:rPr>
        <w:br w:type="page"/>
      </w:r>
      <w:r>
        <w:rPr>
          <w:i/>
        </w:rPr>
        <w:lastRenderedPageBreak/>
        <w:t>Marvin’s</w:t>
      </w:r>
      <w:r w:rsidRPr="0098099B">
        <w:rPr>
          <w:i/>
        </w:rPr>
        <w:t xml:space="preserve"> answer</w:t>
      </w:r>
    </w:p>
    <w:p w14:paraId="13BD5E38" w14:textId="51BF0C42" w:rsidR="00535BE7" w:rsidRDefault="00763DB8" w:rsidP="00535BE7">
      <w:pPr>
        <w:pStyle w:val="Bloktekst"/>
        <w:ind w:left="0"/>
      </w:pPr>
      <w:r w:rsidRPr="00505CBC">
        <w:rPr>
          <w:noProof/>
          <w:lang w:val="nl-NL" w:eastAsia="nl-NL"/>
        </w:rPr>
        <w:drawing>
          <wp:inline distT="0" distB="0" distL="0" distR="0" wp14:anchorId="62940B99" wp14:editId="159D61D6">
            <wp:extent cx="5617210" cy="1991995"/>
            <wp:effectExtent l="25400" t="25400" r="21590" b="14605"/>
            <wp:docPr id="7" name="Picture 54" descr="Description: 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7210" cy="1991995"/>
                    </a:xfrm>
                    <a:prstGeom prst="rect">
                      <a:avLst/>
                    </a:prstGeom>
                    <a:noFill/>
                    <a:ln w="28575" cmpd="sng">
                      <a:solidFill>
                        <a:srgbClr val="000000"/>
                      </a:solidFill>
                      <a:miter lim="800000"/>
                      <a:headEnd/>
                      <a:tailEnd/>
                    </a:ln>
                    <a:effectLst/>
                  </pic:spPr>
                </pic:pic>
              </a:graphicData>
            </a:graphic>
          </wp:inline>
        </w:drawing>
      </w:r>
    </w:p>
    <w:p w14:paraId="62D43547" w14:textId="77777777" w:rsidR="00535BE7" w:rsidRDefault="00535BE7" w:rsidP="00535BE7">
      <w:pPr>
        <w:pStyle w:val="body"/>
        <w:spacing w:line="360" w:lineRule="auto"/>
        <w:rPr>
          <w:sz w:val="22"/>
          <w:lang w:val="en-GB"/>
        </w:rPr>
      </w:pPr>
    </w:p>
    <w:p w14:paraId="020CC1B5" w14:textId="77777777" w:rsidR="00535BE7" w:rsidRPr="00D52E0E" w:rsidRDefault="00535BE7" w:rsidP="00535BE7"/>
    <w:p w14:paraId="3E6FF939" w14:textId="77777777" w:rsidR="00535BE7" w:rsidRDefault="00535BE7" w:rsidP="00535BE7">
      <w:pPr>
        <w:pStyle w:val="Kop2"/>
      </w:pPr>
      <w:bookmarkStart w:id="8" w:name="_Toc184283717"/>
      <w:r>
        <w:lastRenderedPageBreak/>
        <w:t>3</w:t>
      </w:r>
      <w:r>
        <w:tab/>
        <w:t>Two assessment tasks with assessment frameworks</w:t>
      </w:r>
      <w:bookmarkEnd w:id="8"/>
    </w:p>
    <w:p w14:paraId="68B8C996" w14:textId="77777777" w:rsidR="00535BE7" w:rsidRDefault="00535BE7" w:rsidP="00535BE7">
      <w:pPr>
        <w:pStyle w:val="Kop3"/>
      </w:pPr>
      <w:r>
        <w:t>Golden Rectangles</w:t>
      </w:r>
    </w:p>
    <w:p w14:paraId="141A7415" w14:textId="77777777" w:rsidR="00535BE7" w:rsidRDefault="00535BE7" w:rsidP="00535BE7">
      <w:pPr>
        <w:rPr>
          <w:b/>
        </w:rPr>
      </w:pPr>
    </w:p>
    <w:tbl>
      <w:tblPr>
        <w:tblW w:w="0" w:type="auto"/>
        <w:tblLook w:val="00BF" w:firstRow="1" w:lastRow="0" w:firstColumn="1" w:lastColumn="0" w:noHBand="0" w:noVBand="0"/>
      </w:tblPr>
      <w:tblGrid>
        <w:gridCol w:w="5495"/>
        <w:gridCol w:w="3588"/>
      </w:tblGrid>
      <w:tr w:rsidR="00535BE7" w14:paraId="326B61E7" w14:textId="77777777">
        <w:tc>
          <w:tcPr>
            <w:tcW w:w="5495" w:type="dxa"/>
          </w:tcPr>
          <w:p w14:paraId="55E41561" w14:textId="77777777" w:rsidR="00535BE7" w:rsidRDefault="00535BE7" w:rsidP="00535BE7">
            <w:r>
              <w:t xml:space="preserve">In the 19th century, many adventurers travelled to North America to search for gold. </w:t>
            </w:r>
          </w:p>
          <w:p w14:paraId="2A151C95" w14:textId="77777777" w:rsidR="00535BE7" w:rsidRDefault="00535BE7" w:rsidP="00535BE7">
            <w:r>
              <w:t xml:space="preserve">A man named Dan Jackson owned some land where gold had been found. </w:t>
            </w:r>
          </w:p>
          <w:p w14:paraId="06F63AA7" w14:textId="77777777" w:rsidR="00535BE7" w:rsidRDefault="00535BE7" w:rsidP="00535BE7">
            <w:r>
              <w:t xml:space="preserve">Instead of digging for the gold himself, he rented plots of land to the adventurers. </w:t>
            </w:r>
          </w:p>
          <w:p w14:paraId="2F34C6D3" w14:textId="2191FC98" w:rsidR="00535BE7" w:rsidRDefault="00763DB8" w:rsidP="00535BE7">
            <w:r w:rsidRPr="003E3AB0">
              <w:rPr>
                <w:noProof/>
                <w:lang w:val="nl-NL" w:eastAsia="nl-NL"/>
              </w:rPr>
              <w:drawing>
                <wp:inline distT="0" distB="0" distL="0" distR="0" wp14:anchorId="648DCD8A" wp14:editId="5A80FDB5">
                  <wp:extent cx="2971800" cy="2432685"/>
                  <wp:effectExtent l="0" t="0" r="0" b="5715"/>
                  <wp:docPr id="8" name="Picture 55" descr="Description: goldgr_h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goldgr_hi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0" cy="2432685"/>
                          </a:xfrm>
                          <a:prstGeom prst="rect">
                            <a:avLst/>
                          </a:prstGeom>
                          <a:noFill/>
                          <a:ln>
                            <a:noFill/>
                          </a:ln>
                        </pic:spPr>
                      </pic:pic>
                    </a:graphicData>
                  </a:graphic>
                </wp:inline>
              </w:drawing>
            </w:r>
          </w:p>
          <w:p w14:paraId="16BC624C" w14:textId="77777777" w:rsidR="00535BE7" w:rsidRDefault="00535BE7" w:rsidP="00535BE7"/>
        </w:tc>
        <w:tc>
          <w:tcPr>
            <w:tcW w:w="3588" w:type="dxa"/>
          </w:tcPr>
          <w:p w14:paraId="5413C8B0" w14:textId="4B6F243E" w:rsidR="00535BE7" w:rsidRDefault="00763DB8" w:rsidP="00535BE7">
            <w:r w:rsidRPr="003E3AB0">
              <w:rPr>
                <w:noProof/>
                <w:lang w:val="nl-NL" w:eastAsia="nl-NL"/>
              </w:rPr>
              <w:drawing>
                <wp:inline distT="0" distB="0" distL="0" distR="0" wp14:anchorId="2F13029F" wp14:editId="08554CC7">
                  <wp:extent cx="1616710" cy="2073910"/>
                  <wp:effectExtent l="0" t="0" r="8890" b="8890"/>
                  <wp:docPr id="9" name="Picture 56" descr="Description: gold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goldgr"/>
                          <pic:cNvPicPr>
                            <a:picLocks noChangeAspect="1" noChangeArrowheads="1"/>
                          </pic:cNvPicPr>
                        </pic:nvPicPr>
                        <pic:blipFill>
                          <a:blip r:embed="rId14">
                            <a:lum bright="12000"/>
                            <a:extLst>
                              <a:ext uri="{28A0092B-C50C-407E-A947-70E740481C1C}">
                                <a14:useLocalDpi xmlns:a14="http://schemas.microsoft.com/office/drawing/2010/main" val="0"/>
                              </a:ext>
                            </a:extLst>
                          </a:blip>
                          <a:srcRect/>
                          <a:stretch>
                            <a:fillRect/>
                          </a:stretch>
                        </pic:blipFill>
                        <pic:spPr bwMode="auto">
                          <a:xfrm>
                            <a:off x="0" y="0"/>
                            <a:ext cx="1616710" cy="2073910"/>
                          </a:xfrm>
                          <a:prstGeom prst="rect">
                            <a:avLst/>
                          </a:prstGeom>
                          <a:noFill/>
                          <a:ln>
                            <a:noFill/>
                          </a:ln>
                        </pic:spPr>
                      </pic:pic>
                    </a:graphicData>
                  </a:graphic>
                </wp:inline>
              </w:drawing>
            </w:r>
          </w:p>
          <w:p w14:paraId="1606E1EE" w14:textId="77777777" w:rsidR="00535BE7" w:rsidRDefault="00535BE7" w:rsidP="00535BE7">
            <w:r>
              <w:t xml:space="preserve">Dan gave each adventurer four wooden stakes and a rope measuring exactly 100 metres. </w:t>
            </w:r>
          </w:p>
          <w:p w14:paraId="211620B5" w14:textId="77777777" w:rsidR="00535BE7" w:rsidRDefault="00535BE7" w:rsidP="00535BE7"/>
          <w:p w14:paraId="68F190E6" w14:textId="77777777" w:rsidR="00535BE7" w:rsidRDefault="00535BE7" w:rsidP="00535BE7">
            <w:r>
              <w:t>Each adventurer had to use the stakes and the rope to mark off a rectangular plot of land.</w:t>
            </w:r>
          </w:p>
          <w:p w14:paraId="1650BCE5" w14:textId="77777777" w:rsidR="00535BE7" w:rsidRDefault="00535BE7" w:rsidP="00535BE7"/>
        </w:tc>
      </w:tr>
    </w:tbl>
    <w:p w14:paraId="5C97A40C" w14:textId="77777777" w:rsidR="00535BE7" w:rsidRDefault="00535BE7" w:rsidP="00535BE7"/>
    <w:p w14:paraId="407D44FD" w14:textId="77777777" w:rsidR="00535BE7" w:rsidRDefault="00535BE7" w:rsidP="00535BE7">
      <w:pPr>
        <w:numPr>
          <w:ilvl w:val="0"/>
          <w:numId w:val="6"/>
        </w:numPr>
      </w:pPr>
      <w:r>
        <w:t xml:space="preserve">Assuming each adventurer would like to have the biggest plot, how should he place his stakes? </w:t>
      </w:r>
      <w:r>
        <w:br/>
        <w:t>Explain your answer.</w:t>
      </w:r>
    </w:p>
    <w:p w14:paraId="20CC7594" w14:textId="77777777" w:rsidR="00535BE7" w:rsidRDefault="00535BE7" w:rsidP="00535BE7"/>
    <w:p w14:paraId="5EC7762C" w14:textId="77777777" w:rsidR="00535BE7" w:rsidRDefault="00535BE7" w:rsidP="00535BE7">
      <w:r>
        <w:t>Read the following proposition:</w:t>
      </w:r>
    </w:p>
    <w:p w14:paraId="250D53CC" w14:textId="77777777" w:rsidR="00535BE7" w:rsidRDefault="00535BE7" w:rsidP="00535BE7"/>
    <w:p w14:paraId="0B547C79" w14:textId="77777777" w:rsidR="00535BE7" w:rsidRDefault="00535BE7" w:rsidP="00535BE7">
      <w:r>
        <w:t>“Tie the ropes together! You can get more land if you work together than if you work separately.”</w:t>
      </w:r>
    </w:p>
    <w:p w14:paraId="4337ECBF" w14:textId="77777777" w:rsidR="00535BE7" w:rsidRDefault="00535BE7" w:rsidP="00535BE7"/>
    <w:p w14:paraId="53823D78" w14:textId="77777777" w:rsidR="00535BE7" w:rsidRDefault="00535BE7" w:rsidP="00535BE7">
      <w:pPr>
        <w:numPr>
          <w:ilvl w:val="0"/>
          <w:numId w:val="6"/>
        </w:numPr>
      </w:pPr>
      <w:r>
        <w:t xml:space="preserve">Investigate whether the proposition is true for two adventurers working together, still using four stakes. </w:t>
      </w:r>
    </w:p>
    <w:p w14:paraId="467CF584" w14:textId="77777777" w:rsidR="00535BE7" w:rsidRDefault="00535BE7" w:rsidP="00535BE7"/>
    <w:p w14:paraId="42E3A963" w14:textId="77777777" w:rsidR="00535BE7" w:rsidRDefault="00535BE7" w:rsidP="00535BE7">
      <w:pPr>
        <w:numPr>
          <w:ilvl w:val="0"/>
          <w:numId w:val="6"/>
        </w:numPr>
      </w:pPr>
      <w:r>
        <w:t xml:space="preserve">Is the proposition true for more than two people? </w:t>
      </w:r>
      <w:r>
        <w:br/>
        <w:t xml:space="preserve">Explain your answer. </w:t>
      </w:r>
    </w:p>
    <w:p w14:paraId="32E60C0A" w14:textId="77777777" w:rsidR="00535BE7" w:rsidRDefault="00535BE7" w:rsidP="00535BE7"/>
    <w:p w14:paraId="3E68A3A4" w14:textId="77777777" w:rsidR="00535BE7" w:rsidRDefault="00535BE7" w:rsidP="00535BE7"/>
    <w:p w14:paraId="4F5A9368" w14:textId="7E7E59DC" w:rsidR="00535BE7" w:rsidRPr="008252A7" w:rsidRDefault="00C61489" w:rsidP="00535BE7">
      <w:pPr>
        <w:pStyle w:val="Kop3"/>
      </w:pPr>
      <w:r>
        <w:br w:type="page"/>
      </w:r>
      <w:r w:rsidR="00763DB8">
        <w:rPr>
          <w:noProof/>
          <w:lang w:val="nl-NL" w:eastAsia="nl-NL"/>
        </w:rPr>
        <w:lastRenderedPageBreak/>
        <w:drawing>
          <wp:anchor distT="0" distB="0" distL="114300" distR="114300" simplePos="0" relativeHeight="251657216" behindDoc="0" locked="0" layoutInCell="1" allowOverlap="1" wp14:anchorId="577F9FAA" wp14:editId="30DBE21E">
            <wp:simplePos x="0" y="0"/>
            <wp:positionH relativeFrom="column">
              <wp:posOffset>-292100</wp:posOffset>
            </wp:positionH>
            <wp:positionV relativeFrom="paragraph">
              <wp:posOffset>459740</wp:posOffset>
            </wp:positionV>
            <wp:extent cx="6172200" cy="4914900"/>
            <wp:effectExtent l="0" t="0" r="0" b="0"/>
            <wp:wrapTight wrapText="bothSides">
              <wp:wrapPolygon edited="0">
                <wp:start x="444" y="0"/>
                <wp:lineTo x="533" y="20651"/>
                <wp:lineTo x="711" y="20763"/>
                <wp:lineTo x="2133" y="20986"/>
                <wp:lineTo x="21067" y="20986"/>
                <wp:lineTo x="21244" y="0"/>
                <wp:lineTo x="444" y="0"/>
              </wp:wrapPolygon>
            </wp:wrapTight>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l="9756" t="12851" r="8563" b="41188"/>
                    <a:stretch>
                      <a:fillRect/>
                    </a:stretch>
                  </pic:blipFill>
                  <pic:spPr bwMode="auto">
                    <a:xfrm>
                      <a:off x="0" y="0"/>
                      <a:ext cx="6172200" cy="4914900"/>
                    </a:xfrm>
                    <a:prstGeom prst="rect">
                      <a:avLst/>
                    </a:prstGeom>
                    <a:noFill/>
                    <a:ln>
                      <a:noFill/>
                    </a:ln>
                  </pic:spPr>
                </pic:pic>
              </a:graphicData>
            </a:graphic>
            <wp14:sizeRelH relativeFrom="page">
              <wp14:pctWidth>0</wp14:pctWidth>
            </wp14:sizeRelH>
            <wp14:sizeRelV relativeFrom="page">
              <wp14:pctHeight>0</wp14:pctHeight>
            </wp14:sizeRelV>
          </wp:anchor>
        </w:drawing>
      </w:r>
      <w:r>
        <w:t>Assessment framework for Golden Rectangles</w:t>
      </w:r>
      <w:r w:rsidR="00535BE7">
        <w:br w:type="page"/>
      </w:r>
      <w:r w:rsidR="00535BE7">
        <w:lastRenderedPageBreak/>
        <w:t>Counting Trees</w:t>
      </w:r>
    </w:p>
    <w:p w14:paraId="60D5EBE6" w14:textId="77777777" w:rsidR="00535BE7" w:rsidRDefault="00535BE7" w:rsidP="00535BE7"/>
    <w:p w14:paraId="09C7BEB5" w14:textId="2B3C0E35" w:rsidR="00535BE7" w:rsidRDefault="00763DB8" w:rsidP="00535BE7">
      <w:r w:rsidRPr="003E3AB0">
        <w:rPr>
          <w:noProof/>
          <w:lang w:val="nl-NL" w:eastAsia="nl-NL"/>
        </w:rPr>
        <w:drawing>
          <wp:inline distT="0" distB="0" distL="0" distR="0" wp14:anchorId="07585F4A" wp14:editId="2088629E">
            <wp:extent cx="5666105" cy="3968115"/>
            <wp:effectExtent l="0" t="0" r="0" b="0"/>
            <wp:docPr id="1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6105" cy="3968115"/>
                    </a:xfrm>
                    <a:prstGeom prst="rect">
                      <a:avLst/>
                    </a:prstGeom>
                    <a:noFill/>
                    <a:ln>
                      <a:noFill/>
                    </a:ln>
                  </pic:spPr>
                </pic:pic>
              </a:graphicData>
            </a:graphic>
          </wp:inline>
        </w:drawing>
      </w:r>
    </w:p>
    <w:p w14:paraId="4EEBEBA9" w14:textId="77777777" w:rsidR="00535BE7" w:rsidRDefault="00535BE7" w:rsidP="00535BE7"/>
    <w:p w14:paraId="4BBC9E4A" w14:textId="77777777" w:rsidR="00535BE7" w:rsidRDefault="00535BE7" w:rsidP="00535BE7"/>
    <w:p w14:paraId="1E116C4E" w14:textId="77777777" w:rsidR="00535BE7" w:rsidRDefault="00535BE7" w:rsidP="00535BE7">
      <w:r>
        <w:t>This diagram shows some trees in a plantation.</w:t>
      </w:r>
    </w:p>
    <w:p w14:paraId="1D74A3A3" w14:textId="3B9C1D9D" w:rsidR="00535BE7" w:rsidRDefault="00535BE7" w:rsidP="00535BE7">
      <w:r>
        <w:t xml:space="preserve">The circles </w:t>
      </w:r>
      <w:r w:rsidR="00763DB8" w:rsidRPr="003E3AB0">
        <w:rPr>
          <w:noProof/>
          <w:lang w:val="nl-NL" w:eastAsia="nl-NL"/>
        </w:rPr>
        <w:drawing>
          <wp:inline distT="0" distB="0" distL="0" distR="0" wp14:anchorId="644C3EF8" wp14:editId="3CE5167A">
            <wp:extent cx="260985" cy="196215"/>
            <wp:effectExtent l="0" t="0" r="0" b="6985"/>
            <wp:docPr id="1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85" cy="196215"/>
                    </a:xfrm>
                    <a:prstGeom prst="rect">
                      <a:avLst/>
                    </a:prstGeom>
                    <a:noFill/>
                    <a:ln>
                      <a:noFill/>
                    </a:ln>
                  </pic:spPr>
                </pic:pic>
              </a:graphicData>
            </a:graphic>
          </wp:inline>
        </w:drawing>
      </w:r>
      <w:r>
        <w:t>show old trees and the triangles</w:t>
      </w:r>
      <w:r w:rsidR="00763DB8" w:rsidRPr="003E3AB0">
        <w:rPr>
          <w:noProof/>
          <w:lang w:val="nl-NL" w:eastAsia="nl-NL"/>
        </w:rPr>
        <w:drawing>
          <wp:inline distT="0" distB="0" distL="0" distR="0" wp14:anchorId="5C18ACEC" wp14:editId="64A4F524">
            <wp:extent cx="260985" cy="196215"/>
            <wp:effectExtent l="0" t="0" r="0" b="6985"/>
            <wp:docPr id="1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985" cy="196215"/>
                    </a:xfrm>
                    <a:prstGeom prst="rect">
                      <a:avLst/>
                    </a:prstGeom>
                    <a:noFill/>
                    <a:ln>
                      <a:noFill/>
                    </a:ln>
                  </pic:spPr>
                </pic:pic>
              </a:graphicData>
            </a:graphic>
          </wp:inline>
        </w:drawing>
      </w:r>
      <w:r>
        <w:t xml:space="preserve"> show young trees. </w:t>
      </w:r>
    </w:p>
    <w:p w14:paraId="1EB659A4" w14:textId="77777777" w:rsidR="00535BE7" w:rsidRDefault="00535BE7" w:rsidP="00535BE7">
      <w:pPr>
        <w:rPr>
          <w:caps/>
        </w:rPr>
      </w:pPr>
      <w:r>
        <w:t>Tom wants to know how many trees there are of each type, but  says it would take  too long counting them all, one-by-one</w:t>
      </w:r>
      <w:r>
        <w:rPr>
          <w:caps/>
        </w:rPr>
        <w:t xml:space="preserve">. </w:t>
      </w:r>
    </w:p>
    <w:p w14:paraId="5499AF9C" w14:textId="77777777" w:rsidR="00535BE7" w:rsidRDefault="00535BE7" w:rsidP="00535BE7"/>
    <w:p w14:paraId="26F2D501" w14:textId="77777777" w:rsidR="00535BE7" w:rsidRDefault="00535BE7" w:rsidP="00535BE7">
      <w:pPr>
        <w:numPr>
          <w:ilvl w:val="0"/>
          <w:numId w:val="5"/>
        </w:numPr>
      </w:pPr>
      <w:r>
        <w:t>What method could he use to estimate the number of trees of each type?</w:t>
      </w:r>
      <w:r>
        <w:br/>
        <w:t>Explain your method fully.</w:t>
      </w:r>
    </w:p>
    <w:p w14:paraId="4CE25F54" w14:textId="77777777" w:rsidR="00535BE7" w:rsidRDefault="00535BE7" w:rsidP="00535BE7"/>
    <w:p w14:paraId="236FFCCC" w14:textId="77777777" w:rsidR="00535BE7" w:rsidRDefault="00535BE7" w:rsidP="00535BE7">
      <w:pPr>
        <w:numPr>
          <w:ilvl w:val="0"/>
          <w:numId w:val="5"/>
        </w:numPr>
      </w:pPr>
      <w:r>
        <w:t>On your worksheet, use your method to estimate the number of:</w:t>
      </w:r>
    </w:p>
    <w:p w14:paraId="1A41EB70" w14:textId="77777777" w:rsidR="00535BE7" w:rsidRDefault="00535BE7" w:rsidP="00535BE7">
      <w:pPr>
        <w:numPr>
          <w:ilvl w:val="1"/>
          <w:numId w:val="5"/>
        </w:numPr>
      </w:pPr>
      <w:r>
        <w:t>Old trees</w:t>
      </w:r>
    </w:p>
    <w:p w14:paraId="6DF1EC8B" w14:textId="77777777" w:rsidR="00535BE7" w:rsidRDefault="00535BE7" w:rsidP="00535BE7">
      <w:pPr>
        <w:numPr>
          <w:ilvl w:val="1"/>
          <w:numId w:val="5"/>
        </w:numPr>
      </w:pPr>
      <w:r>
        <w:t>Young trees</w:t>
      </w:r>
    </w:p>
    <w:p w14:paraId="750C8DEC" w14:textId="77777777" w:rsidR="00535BE7" w:rsidRDefault="00535BE7" w:rsidP="00535BE7"/>
    <w:p w14:paraId="7DAD99A1" w14:textId="77777777" w:rsidR="00535BE7" w:rsidRDefault="00535BE7" w:rsidP="00535BE7">
      <w:r>
        <w:br w:type="page"/>
      </w:r>
    </w:p>
    <w:p w14:paraId="07EBC248" w14:textId="0E0D9B5B" w:rsidR="00535BE7" w:rsidRPr="00C61489" w:rsidRDefault="00763DB8" w:rsidP="00535BE7">
      <w:pPr>
        <w:pStyle w:val="Paragraph"/>
        <w:spacing w:before="0" w:after="0"/>
        <w:rPr>
          <w:b/>
        </w:rPr>
      </w:pPr>
      <w:r>
        <w:rPr>
          <w:noProof/>
          <w:lang w:val="nl-NL" w:eastAsia="nl-NL"/>
        </w:rPr>
        <w:drawing>
          <wp:anchor distT="0" distB="0" distL="114300" distR="114300" simplePos="0" relativeHeight="251658240" behindDoc="0" locked="0" layoutInCell="1" allowOverlap="1" wp14:anchorId="561D20B6" wp14:editId="29110C32">
            <wp:simplePos x="0" y="0"/>
            <wp:positionH relativeFrom="column">
              <wp:posOffset>-292100</wp:posOffset>
            </wp:positionH>
            <wp:positionV relativeFrom="paragraph">
              <wp:posOffset>288925</wp:posOffset>
            </wp:positionV>
            <wp:extent cx="6286500" cy="5715000"/>
            <wp:effectExtent l="0" t="0" r="0" b="0"/>
            <wp:wrapTight wrapText="bothSides">
              <wp:wrapPolygon edited="0">
                <wp:start x="436" y="0"/>
                <wp:lineTo x="524" y="20832"/>
                <wp:lineTo x="20771" y="20832"/>
                <wp:lineTo x="20858" y="0"/>
                <wp:lineTo x="436" y="0"/>
              </wp:wrapPolygon>
            </wp:wrapTight>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l="9756" t="12851" r="7051" b="33705"/>
                    <a:stretch>
                      <a:fillRect/>
                    </a:stretch>
                  </pic:blipFill>
                  <pic:spPr bwMode="auto">
                    <a:xfrm>
                      <a:off x="0" y="0"/>
                      <a:ext cx="6286500" cy="571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1489" w:rsidRPr="00C61489">
        <w:rPr>
          <w:b/>
        </w:rPr>
        <w:t>Assessment framework for Counting Trees</w:t>
      </w:r>
      <w:r w:rsidR="00535BE7" w:rsidRPr="00C61489">
        <w:rPr>
          <w:b/>
        </w:rPr>
        <w:br w:type="textWrapping" w:clear="all"/>
      </w:r>
    </w:p>
    <w:p w14:paraId="7A890351" w14:textId="77777777" w:rsidR="00707469" w:rsidRDefault="00440759" w:rsidP="00535BE7">
      <w:pPr>
        <w:pStyle w:val="Kop2"/>
      </w:pPr>
      <w:bookmarkStart w:id="9" w:name="_Toc184283718"/>
      <w:bookmarkEnd w:id="1"/>
      <w:bookmarkEnd w:id="2"/>
      <w:bookmarkEnd w:id="3"/>
      <w:bookmarkEnd w:id="4"/>
      <w:bookmarkEnd w:id="6"/>
      <w:r>
        <w:lastRenderedPageBreak/>
        <w:t>4</w:t>
      </w:r>
      <w:r w:rsidR="00707469">
        <w:t xml:space="preserve"> </w:t>
      </w:r>
      <w:r w:rsidR="00B32BD4">
        <w:tab/>
        <w:t xml:space="preserve">A lesson plan in which </w:t>
      </w:r>
      <w:r>
        <w:t>student</w:t>
      </w:r>
      <w:r w:rsidR="00B32BD4">
        <w:t>s are assessors</w:t>
      </w:r>
      <w:bookmarkEnd w:id="9"/>
    </w:p>
    <w:p w14:paraId="75513F58" w14:textId="77777777" w:rsidR="00707469" w:rsidRDefault="00707469" w:rsidP="00707469">
      <w:r>
        <w:t xml:space="preserve">The following suggestions describe one possible approach to self- and peer-assessment. </w:t>
      </w:r>
      <w:r w:rsidR="00440759">
        <w:t>Student</w:t>
      </w:r>
      <w:r>
        <w:t xml:space="preserve">s are given a chance to tackle a problem unaided, to begin with. This gives you a chance to assess their thinking and to identify </w:t>
      </w:r>
      <w:r w:rsidR="00440759">
        <w:t>student</w:t>
      </w:r>
      <w:r>
        <w:t xml:space="preserve">s that need help. This is followed by formative lesson in which they collaborate, reflect on their work and try to improve it. </w:t>
      </w:r>
    </w:p>
    <w:p w14:paraId="48F81C2A" w14:textId="77777777" w:rsidR="00707469" w:rsidRDefault="00707469" w:rsidP="00707469"/>
    <w:p w14:paraId="715D4136" w14:textId="77777777" w:rsidR="00707469" w:rsidRDefault="00707469" w:rsidP="00707469">
      <w:pPr>
        <w:pStyle w:val="Kop3"/>
      </w:pPr>
      <w:r>
        <w:t xml:space="preserve">Before the lesson </w:t>
      </w:r>
      <w:r>
        <w:tab/>
        <w:t>20 minutes</w:t>
      </w:r>
    </w:p>
    <w:p w14:paraId="219B992C" w14:textId="77777777" w:rsidR="00707469" w:rsidRDefault="00707469" w:rsidP="00707469"/>
    <w:p w14:paraId="694FFDD4" w14:textId="77777777" w:rsidR="00B704A6" w:rsidRDefault="00707469" w:rsidP="00707469">
      <w:r>
        <w:t>Before the lesson</w:t>
      </w:r>
      <w:r w:rsidRPr="002A73A8">
        <w:t xml:space="preserve">, </w:t>
      </w:r>
      <w:r>
        <w:t xml:space="preserve">perhaps at the end of a previous lesson, ask </w:t>
      </w:r>
      <w:r w:rsidR="00440759">
        <w:t>student</w:t>
      </w:r>
      <w:r w:rsidRPr="002A73A8">
        <w:t xml:space="preserve">s </w:t>
      </w:r>
      <w:r>
        <w:t xml:space="preserve">to </w:t>
      </w:r>
      <w:r w:rsidRPr="002A73A8">
        <w:t xml:space="preserve">attempt one of the assessment tasks, </w:t>
      </w:r>
      <w:r w:rsidRPr="002A73A8">
        <w:rPr>
          <w:i/>
        </w:rPr>
        <w:t>Text messages,</w:t>
      </w:r>
      <w:r>
        <w:t xml:space="preserve"> </w:t>
      </w:r>
      <w:r w:rsidRPr="002A73A8">
        <w:rPr>
          <w:i/>
        </w:rPr>
        <w:t>Golden rectangles</w:t>
      </w:r>
      <w:r>
        <w:rPr>
          <w:i/>
        </w:rPr>
        <w:t xml:space="preserve"> or Counting Trees, </w:t>
      </w:r>
      <w:r>
        <w:t>on their own</w:t>
      </w:r>
      <w:r w:rsidRPr="002A73A8">
        <w:t xml:space="preserve">. </w:t>
      </w:r>
      <w:r w:rsidR="00440759">
        <w:t>Student</w:t>
      </w:r>
      <w:r>
        <w:t>s will need calculators, pencils, rulers, and squared paper.</w:t>
      </w:r>
    </w:p>
    <w:p w14:paraId="3CC9ADD8" w14:textId="77777777" w:rsidR="00707469" w:rsidRDefault="00707469" w:rsidP="00707469"/>
    <w:p w14:paraId="201F0CAA" w14:textId="77777777" w:rsidR="00707469" w:rsidRDefault="00707469" w:rsidP="00B704A6">
      <w:pPr>
        <w:pStyle w:val="TeacherTalk"/>
        <w:ind w:left="284"/>
      </w:pPr>
      <w:r>
        <w:t xml:space="preserve">The aim is to see how able you are to tackle a problem without my help.  </w:t>
      </w:r>
    </w:p>
    <w:p w14:paraId="62359D63" w14:textId="77777777" w:rsidR="00707469" w:rsidRDefault="00707469" w:rsidP="00707469">
      <w:pPr>
        <w:pStyle w:val="Teachertalk0"/>
        <w:numPr>
          <w:ilvl w:val="0"/>
          <w:numId w:val="17"/>
        </w:numPr>
        <w:tabs>
          <w:tab w:val="clear" w:pos="1440"/>
          <w:tab w:val="num" w:pos="568"/>
        </w:tabs>
        <w:ind w:left="568" w:hanging="284"/>
      </w:pPr>
      <w:r>
        <w:t xml:space="preserve">You will not be told which bits of maths to use. </w:t>
      </w:r>
    </w:p>
    <w:p w14:paraId="3DE3D1AE" w14:textId="77777777" w:rsidR="00707469" w:rsidRDefault="00707469" w:rsidP="00707469">
      <w:pPr>
        <w:pStyle w:val="Teachertalk0"/>
        <w:numPr>
          <w:ilvl w:val="0"/>
          <w:numId w:val="17"/>
        </w:numPr>
        <w:tabs>
          <w:tab w:val="clear" w:pos="1440"/>
          <w:tab w:val="num" w:pos="568"/>
        </w:tabs>
        <w:ind w:left="568" w:hanging="284"/>
      </w:pPr>
      <w:r>
        <w:t>There are many ways to tackle the problem - you choose.</w:t>
      </w:r>
    </w:p>
    <w:p w14:paraId="67EFDD92" w14:textId="77777777" w:rsidR="00707469" w:rsidRDefault="00707469" w:rsidP="00707469">
      <w:pPr>
        <w:pStyle w:val="Teachertalk0"/>
        <w:numPr>
          <w:ilvl w:val="0"/>
          <w:numId w:val="17"/>
        </w:numPr>
        <w:tabs>
          <w:tab w:val="clear" w:pos="1440"/>
          <w:tab w:val="num" w:pos="568"/>
        </w:tabs>
        <w:ind w:left="568" w:hanging="284"/>
      </w:pPr>
      <w:r>
        <w:t>There may be more than one 'right answer'.</w:t>
      </w:r>
    </w:p>
    <w:p w14:paraId="78141050" w14:textId="77777777" w:rsidR="00707469" w:rsidRDefault="00707469" w:rsidP="00707469">
      <w:pPr>
        <w:pStyle w:val="Teachertalk0"/>
        <w:ind w:left="-76"/>
      </w:pPr>
    </w:p>
    <w:p w14:paraId="34C2CAF1" w14:textId="77777777" w:rsidR="00707469" w:rsidRPr="002A73A8" w:rsidRDefault="00707469" w:rsidP="00707469">
      <w:pPr>
        <w:pStyle w:val="Teachertalk0"/>
        <w:ind w:left="284"/>
      </w:pPr>
      <w:r>
        <w:t>Don’t</w:t>
      </w:r>
      <w:r w:rsidRPr="002A73A8">
        <w:t xml:space="preserve"> worry if </w:t>
      </w:r>
      <w:r>
        <w:t>you</w:t>
      </w:r>
      <w:r w:rsidRPr="002A73A8">
        <w:t xml:space="preserve"> cannot understand or do everything because </w:t>
      </w:r>
      <w:r>
        <w:t>I am</w:t>
      </w:r>
      <w:r w:rsidRPr="002A73A8">
        <w:t xml:space="preserve"> planning to teach a lesson on this next </w:t>
      </w:r>
      <w:r>
        <w:t>in the next few days</w:t>
      </w:r>
      <w:r w:rsidRPr="002A73A8">
        <w:t xml:space="preserve">. </w:t>
      </w:r>
    </w:p>
    <w:p w14:paraId="2FF05F63" w14:textId="77777777" w:rsidR="00707469" w:rsidRPr="002A73A8" w:rsidRDefault="00707469" w:rsidP="00707469"/>
    <w:p w14:paraId="338818A8" w14:textId="77777777" w:rsidR="00707469" w:rsidRPr="002A73A8" w:rsidRDefault="00707469" w:rsidP="00707469">
      <w:r w:rsidRPr="002A73A8">
        <w:t>Co</w:t>
      </w:r>
      <w:r>
        <w:t xml:space="preserve">llect in </w:t>
      </w:r>
      <w:r w:rsidR="00440759">
        <w:t>student</w:t>
      </w:r>
      <w:r>
        <w:t xml:space="preserve">s’ work and review a sample of it. Look carefully at the range of methods </w:t>
      </w:r>
      <w:r w:rsidR="00440759">
        <w:t>student</w:t>
      </w:r>
      <w:r>
        <w:t xml:space="preserve">s use and the quality of the reasoning. Try to identify particular </w:t>
      </w:r>
      <w:r w:rsidR="00440759">
        <w:t>student</w:t>
      </w:r>
      <w:r>
        <w:t xml:space="preserve">s who have struggled and who may need support. Also look out for </w:t>
      </w:r>
      <w:r w:rsidR="00440759">
        <w:t>student</w:t>
      </w:r>
      <w:r>
        <w:t>s that have been successful. These my need an extension activity to challenge them further.</w:t>
      </w:r>
    </w:p>
    <w:p w14:paraId="0726A7A5" w14:textId="77777777" w:rsidR="00707469" w:rsidRDefault="00707469" w:rsidP="00707469"/>
    <w:p w14:paraId="70FA2AC6" w14:textId="77777777" w:rsidR="00707469" w:rsidRDefault="00707469" w:rsidP="00707469">
      <w:pPr>
        <w:pStyle w:val="Kop3"/>
      </w:pPr>
      <w:r>
        <w:t xml:space="preserve">Re-introduce the problem to the class </w:t>
      </w:r>
      <w:r>
        <w:tab/>
        <w:t>5 minutes</w:t>
      </w:r>
    </w:p>
    <w:p w14:paraId="4847D2DC" w14:textId="77777777" w:rsidR="00707469" w:rsidRDefault="00707469" w:rsidP="00707469"/>
    <w:p w14:paraId="06710F2D" w14:textId="77777777" w:rsidR="00707469" w:rsidRPr="00486AF1" w:rsidRDefault="00707469" w:rsidP="00707469">
      <w:r w:rsidRPr="00486AF1">
        <w:t>Begin the less</w:t>
      </w:r>
      <w:r>
        <w:t>on by briefly reintroducing the problem:</w:t>
      </w:r>
    </w:p>
    <w:p w14:paraId="3A5FEF3D" w14:textId="77777777" w:rsidR="00707469" w:rsidRDefault="00707469" w:rsidP="00707469">
      <w:pPr>
        <w:pStyle w:val="Teachertalk0"/>
        <w:rPr>
          <w:color w:val="auto"/>
        </w:rPr>
      </w:pPr>
    </w:p>
    <w:p w14:paraId="0D69D25A" w14:textId="77777777" w:rsidR="00707469" w:rsidRPr="009D1329" w:rsidRDefault="00707469" w:rsidP="00B704A6">
      <w:pPr>
        <w:pStyle w:val="Teachertalk0"/>
        <w:ind w:left="720"/>
      </w:pPr>
      <w:r w:rsidRPr="009D1329">
        <w:t>Do you remember the problem I asked you to have a go at last time?</w:t>
      </w:r>
    </w:p>
    <w:p w14:paraId="2FB77C58" w14:textId="77777777" w:rsidR="00707469" w:rsidRDefault="00707469" w:rsidP="00B704A6">
      <w:pPr>
        <w:pStyle w:val="Teachertalk0"/>
        <w:ind w:left="720"/>
      </w:pPr>
      <w:r w:rsidRPr="009D1329">
        <w:t xml:space="preserve">Today we are going to work together </w:t>
      </w:r>
      <w:r>
        <w:t>and try</w:t>
      </w:r>
      <w:r w:rsidRPr="009D1329">
        <w:t xml:space="preserve"> to improve your first attempts. </w:t>
      </w:r>
    </w:p>
    <w:p w14:paraId="2D2A17E8" w14:textId="77777777" w:rsidR="00707469" w:rsidRPr="00486AF1" w:rsidRDefault="00707469" w:rsidP="00B704A6">
      <w:pPr>
        <w:pStyle w:val="Teachertalk0"/>
        <w:ind w:left="720"/>
      </w:pPr>
      <w:r>
        <w:t xml:space="preserve">Even if you got most of it right first time, you will learn something because there are different ways to tackle the problem. </w:t>
      </w:r>
    </w:p>
    <w:p w14:paraId="42E3F440" w14:textId="77777777" w:rsidR="00707469" w:rsidRDefault="00707469" w:rsidP="00707469">
      <w:pPr>
        <w:pStyle w:val="Teachertalk0"/>
      </w:pPr>
    </w:p>
    <w:p w14:paraId="3E1E1457" w14:textId="77777777" w:rsidR="00707469" w:rsidRDefault="00707469" w:rsidP="00707469">
      <w:r w:rsidRPr="00503CAA">
        <w:t xml:space="preserve">At this point, choose between the </w:t>
      </w:r>
      <w:r>
        <w:t xml:space="preserve">Track A </w:t>
      </w:r>
      <w:r w:rsidRPr="005F299C">
        <w:rPr>
          <w:i/>
        </w:rPr>
        <w:t>or</w:t>
      </w:r>
      <w:r>
        <w:t xml:space="preserve"> Track B. Either decide to let </w:t>
      </w:r>
      <w:r w:rsidR="00440759">
        <w:t>student</w:t>
      </w:r>
      <w:r>
        <w:t xml:space="preserve">s assess and improve their own work, </w:t>
      </w:r>
      <w:r w:rsidRPr="00B25965">
        <w:rPr>
          <w:i/>
        </w:rPr>
        <w:t>or</w:t>
      </w:r>
      <w:r>
        <w:t xml:space="preserve"> offer them the provided samples of work to assess. There won’t be time for both!</w:t>
      </w:r>
      <w:r>
        <w:br/>
      </w:r>
    </w:p>
    <w:p w14:paraId="22FF2653" w14:textId="77777777" w:rsidR="00707469" w:rsidRPr="003E3AB0" w:rsidRDefault="00B704A6" w:rsidP="00B704A6">
      <w:pPr>
        <w:pStyle w:val="Kop3"/>
        <w:rPr>
          <w:color w:val="1F497D"/>
          <w:sz w:val="28"/>
        </w:rPr>
      </w:pPr>
      <w:r>
        <w:br w:type="page"/>
      </w:r>
      <w:r w:rsidR="00707469" w:rsidRPr="003E3AB0">
        <w:rPr>
          <w:color w:val="1F497D"/>
          <w:sz w:val="28"/>
        </w:rPr>
        <w:lastRenderedPageBreak/>
        <w:t xml:space="preserve">Track A: Using </w:t>
      </w:r>
      <w:r w:rsidR="00440759" w:rsidRPr="003E3AB0">
        <w:rPr>
          <w:color w:val="1F497D"/>
          <w:sz w:val="28"/>
        </w:rPr>
        <w:t>student</w:t>
      </w:r>
      <w:r w:rsidR="00707469" w:rsidRPr="003E3AB0">
        <w:rPr>
          <w:color w:val="1F497D"/>
          <w:sz w:val="28"/>
        </w:rPr>
        <w:t>s’ own work</w:t>
      </w:r>
    </w:p>
    <w:p w14:paraId="316DF407" w14:textId="77777777" w:rsidR="00707469" w:rsidRPr="00503CAA" w:rsidRDefault="00707469" w:rsidP="00707469"/>
    <w:p w14:paraId="62377B05" w14:textId="77777777" w:rsidR="00707469" w:rsidRPr="00187F8D" w:rsidRDefault="00707469" w:rsidP="00440759">
      <w:pPr>
        <w:pStyle w:val="Kop3"/>
        <w:rPr>
          <w:i/>
        </w:rPr>
      </w:pPr>
      <w:r>
        <w:rPr>
          <w:i/>
        </w:rPr>
        <w:t>Track A</w:t>
      </w:r>
      <w:r w:rsidRPr="00187F8D">
        <w:rPr>
          <w:i/>
        </w:rPr>
        <w:t xml:space="preserve">: </w:t>
      </w:r>
      <w:r w:rsidR="00440759">
        <w:rPr>
          <w:i/>
        </w:rPr>
        <w:t>Student</w:t>
      </w:r>
      <w:r w:rsidRPr="00187F8D">
        <w:rPr>
          <w:i/>
        </w:rPr>
        <w:t>s assess and improve their own work</w:t>
      </w:r>
      <w:r w:rsidRPr="00187F8D">
        <w:rPr>
          <w:i/>
        </w:rPr>
        <w:tab/>
      </w:r>
      <w:r w:rsidR="00187F8D">
        <w:rPr>
          <w:i/>
        </w:rPr>
        <w:tab/>
      </w:r>
      <w:r w:rsidRPr="00187F8D">
        <w:rPr>
          <w:i/>
        </w:rPr>
        <w:t>15 minutes</w:t>
      </w:r>
    </w:p>
    <w:p w14:paraId="05775DCA" w14:textId="77777777" w:rsidR="00707469" w:rsidRPr="00F07F5D" w:rsidRDefault="00707469" w:rsidP="00440759">
      <w:pPr>
        <w:spacing w:before="120"/>
      </w:pPr>
      <w:r>
        <w:t xml:space="preserve">Ask </w:t>
      </w:r>
      <w:r w:rsidR="00440759">
        <w:t>student</w:t>
      </w:r>
      <w:r>
        <w:t xml:space="preserve">s to work in pairs or threes and give each group a large sheet of card and a felt-tipped pen. </w:t>
      </w:r>
      <w:r w:rsidRPr="00F07F5D">
        <w:t xml:space="preserve">Give </w:t>
      </w:r>
      <w:r>
        <w:t xml:space="preserve">each group back </w:t>
      </w:r>
      <w:r w:rsidRPr="00F07F5D">
        <w:t xml:space="preserve">their </w:t>
      </w:r>
      <w:r>
        <w:t>initial attempts at the problem.</w:t>
      </w:r>
      <w:r w:rsidRPr="00F07F5D">
        <w:t xml:space="preserve"> </w:t>
      </w:r>
    </w:p>
    <w:p w14:paraId="4F55C23C" w14:textId="77777777" w:rsidR="00707469" w:rsidRDefault="00707469" w:rsidP="00440759">
      <w:pPr>
        <w:pStyle w:val="Teachertalk0"/>
      </w:pPr>
      <w:r>
        <w:br/>
        <w:t>I want y</w:t>
      </w:r>
      <w:r w:rsidR="00440759">
        <w:t>ou to look again at you answers</w:t>
      </w:r>
      <w:r>
        <w:t xml:space="preserve"> but this time</w:t>
      </w:r>
      <w:r w:rsidR="00440759">
        <w:t>,</w:t>
      </w:r>
      <w:r>
        <w:t xml:space="preserve"> work as a group.</w:t>
      </w:r>
    </w:p>
    <w:p w14:paraId="280945F3" w14:textId="77777777" w:rsidR="00707469" w:rsidRDefault="00707469" w:rsidP="00440759">
      <w:pPr>
        <w:pStyle w:val="Teachertalk0"/>
      </w:pPr>
      <w:r>
        <w:t>Take it in turns to describe your attempt to the rest of the group.</w:t>
      </w:r>
    </w:p>
    <w:p w14:paraId="06CD4011" w14:textId="77777777" w:rsidR="00707469" w:rsidRDefault="00707469" w:rsidP="00440759">
      <w:pPr>
        <w:pStyle w:val="Teachertalk0"/>
      </w:pPr>
      <w:r>
        <w:t xml:space="preserve">After each suggestion, the others in the group should say what they like about your method and also where they think it can be improved. </w:t>
      </w:r>
    </w:p>
    <w:p w14:paraId="0B1F75EA" w14:textId="77777777" w:rsidR="00707469" w:rsidRDefault="00707469" w:rsidP="00440759">
      <w:pPr>
        <w:pStyle w:val="Teachertalk0"/>
      </w:pPr>
    </w:p>
    <w:p w14:paraId="50FB4C27" w14:textId="77777777" w:rsidR="00707469" w:rsidRDefault="00707469" w:rsidP="00440759">
      <w:pPr>
        <w:pStyle w:val="Teachertalk0"/>
      </w:pPr>
      <w:r>
        <w:t xml:space="preserve">After you have all done this, I want you to work together to produce a better answer than you did separately. </w:t>
      </w:r>
      <w:r>
        <w:br/>
        <w:t xml:space="preserve">Make a poster showing your best ideas. </w:t>
      </w:r>
      <w:r>
        <w:br/>
        <w:t xml:space="preserve">It doesn’t have to be beautiful, but it should show you thinking. </w:t>
      </w:r>
    </w:p>
    <w:p w14:paraId="53A54C35" w14:textId="77777777" w:rsidR="00707469" w:rsidRDefault="00707469" w:rsidP="00440759">
      <w:pPr>
        <w:spacing w:before="120"/>
      </w:pPr>
      <w:r w:rsidRPr="00F07F5D">
        <w:t xml:space="preserve">Go round the room, listening, assessing their thinking and making </w:t>
      </w:r>
      <w:r>
        <w:t xml:space="preserve">appropriate interventions. Listen specifically to </w:t>
      </w:r>
      <w:r w:rsidR="00440759">
        <w:t>student</w:t>
      </w:r>
      <w:r>
        <w:t>s that struggled with the task when they worked alone, and offer them support</w:t>
      </w:r>
      <w:r w:rsidRPr="00F07F5D">
        <w:t xml:space="preserve">. </w:t>
      </w:r>
      <w:r>
        <w:t xml:space="preserve">If </w:t>
      </w:r>
      <w:r w:rsidR="00440759">
        <w:t>student</w:t>
      </w:r>
      <w:r>
        <w:t xml:space="preserve">s have succeeded and their work is correct, provide one of the planned extensions. </w:t>
      </w:r>
      <w:r>
        <w:br/>
      </w:r>
    </w:p>
    <w:p w14:paraId="07697782" w14:textId="77777777" w:rsidR="00707469" w:rsidRPr="00B32BD4" w:rsidRDefault="00707469" w:rsidP="00440759">
      <w:pPr>
        <w:pStyle w:val="Kop3"/>
        <w:rPr>
          <w:i/>
        </w:rPr>
      </w:pPr>
      <w:r w:rsidRPr="000B79F4">
        <w:rPr>
          <w:i/>
        </w:rPr>
        <w:t>Track A</w:t>
      </w:r>
      <w:r w:rsidRPr="00B32BD4">
        <w:rPr>
          <w:i/>
        </w:rPr>
        <w:t xml:space="preserve">: </w:t>
      </w:r>
      <w:r w:rsidR="00440759">
        <w:rPr>
          <w:i/>
        </w:rPr>
        <w:t>Student</w:t>
      </w:r>
      <w:r w:rsidRPr="00B32BD4">
        <w:rPr>
          <w:i/>
        </w:rPr>
        <w:t>s exchange and comment on each others’ work</w:t>
      </w:r>
      <w:r w:rsidRPr="00B32BD4">
        <w:rPr>
          <w:i/>
        </w:rPr>
        <w:tab/>
        <w:t xml:space="preserve">    15 minutes</w:t>
      </w:r>
    </w:p>
    <w:p w14:paraId="741A5911" w14:textId="77777777" w:rsidR="00707469" w:rsidRPr="0075197E" w:rsidRDefault="00707469" w:rsidP="00440759">
      <w:r>
        <w:br/>
      </w:r>
      <w:r w:rsidRPr="0075197E">
        <w:t xml:space="preserve">Ask </w:t>
      </w:r>
      <w:r w:rsidR="00440759">
        <w:t>student</w:t>
      </w:r>
      <w:r w:rsidRPr="0075197E">
        <w:t xml:space="preserve">s to </w:t>
      </w:r>
      <w:r>
        <w:t>exchange</w:t>
      </w:r>
      <w:r w:rsidRPr="0075197E">
        <w:t xml:space="preserve"> their posters </w:t>
      </w:r>
      <w:r>
        <w:t>with</w:t>
      </w:r>
      <w:r w:rsidRPr="0075197E">
        <w:t xml:space="preserve"> another pair and issue each group with a copy of the “progressio</w:t>
      </w:r>
      <w:r>
        <w:t>n steps” framework for the task – one that is</w:t>
      </w:r>
      <w:r w:rsidRPr="0075197E">
        <w:t xml:space="preserve"> written in </w:t>
      </w:r>
      <w:r w:rsidR="00440759">
        <w:t>student</w:t>
      </w:r>
      <w:r w:rsidRPr="0075197E">
        <w:t xml:space="preserve">-friendly language.  </w:t>
      </w:r>
    </w:p>
    <w:p w14:paraId="31D7CCC6" w14:textId="77777777" w:rsidR="00707469" w:rsidRPr="009D1329" w:rsidRDefault="00707469" w:rsidP="00440759">
      <w:pPr>
        <w:pStyle w:val="Teachertalk0"/>
      </w:pPr>
    </w:p>
    <w:p w14:paraId="3ED79B7A" w14:textId="77777777" w:rsidR="00707469" w:rsidRPr="009D1329" w:rsidRDefault="00707469" w:rsidP="00440759">
      <w:pPr>
        <w:pStyle w:val="Teachertalk0"/>
      </w:pPr>
      <w:r>
        <w:t>On a separate sheet of paper, w</w:t>
      </w:r>
      <w:r w:rsidRPr="009D1329">
        <w:t>rite comments on:</w:t>
      </w:r>
    </w:p>
    <w:p w14:paraId="70745F19" w14:textId="77777777" w:rsidR="00707469" w:rsidRDefault="00707469" w:rsidP="00440759">
      <w:pPr>
        <w:pStyle w:val="Teachertalk0"/>
      </w:pPr>
      <w:r>
        <w:t>•</w:t>
      </w:r>
      <w:r>
        <w:tab/>
        <w:t>Representing: Did they choose a good method?</w:t>
      </w:r>
    </w:p>
    <w:p w14:paraId="3B7142BC" w14:textId="77777777" w:rsidR="00707469" w:rsidRDefault="00707469" w:rsidP="00440759">
      <w:pPr>
        <w:pStyle w:val="Teachertalk0"/>
      </w:pPr>
      <w:r>
        <w:t>•</w:t>
      </w:r>
      <w:r>
        <w:tab/>
        <w:t>Analysing: Is the reasoning correct – are the calculations accurate?</w:t>
      </w:r>
    </w:p>
    <w:p w14:paraId="0319FB7F" w14:textId="77777777" w:rsidR="00707469" w:rsidRDefault="00707469" w:rsidP="00440759">
      <w:pPr>
        <w:pStyle w:val="Teachertalk0"/>
      </w:pPr>
      <w:r>
        <w:t>•</w:t>
      </w:r>
      <w:r>
        <w:tab/>
        <w:t>Interpreting: Are the conclusions sensible?</w:t>
      </w:r>
    </w:p>
    <w:p w14:paraId="16D1D868" w14:textId="77777777" w:rsidR="00707469" w:rsidRDefault="00707469" w:rsidP="00440759">
      <w:pPr>
        <w:pStyle w:val="Teachertalk0"/>
      </w:pPr>
      <w:r>
        <w:t>•</w:t>
      </w:r>
      <w:r>
        <w:tab/>
        <w:t xml:space="preserve">Communication: Was the reasoning easy to understand and follow? </w:t>
      </w:r>
    </w:p>
    <w:p w14:paraId="0B67DA24" w14:textId="77777777" w:rsidR="00707469" w:rsidRPr="009D1329" w:rsidRDefault="00707469" w:rsidP="00440759">
      <w:pPr>
        <w:rPr>
          <w:i/>
          <w:color w:val="003366"/>
          <w:sz w:val="20"/>
        </w:rPr>
      </w:pPr>
    </w:p>
    <w:p w14:paraId="2A283EB8" w14:textId="77777777" w:rsidR="00707469" w:rsidRDefault="00707469" w:rsidP="00440759">
      <w:r>
        <w:t xml:space="preserve">As they do this, go round encouraging </w:t>
      </w:r>
      <w:r w:rsidR="00440759">
        <w:t>student</w:t>
      </w:r>
      <w:r>
        <w:t xml:space="preserve">s to read the work carefully and comment on the points mentioned. You may need to help them understand what the ‘progression steps’ mean. </w:t>
      </w:r>
      <w:r w:rsidRPr="000B79F4">
        <w:t xml:space="preserve">When </w:t>
      </w:r>
      <w:r w:rsidR="00440759">
        <w:t>student</w:t>
      </w:r>
      <w:r w:rsidRPr="000B79F4">
        <w:t xml:space="preserve">s have commented on the work, one person from the group </w:t>
      </w:r>
      <w:r>
        <w:t>should take</w:t>
      </w:r>
      <w:r w:rsidRPr="000B79F4">
        <w:t xml:space="preserve"> the poster to the grou</w:t>
      </w:r>
      <w:r>
        <w:t>p that produced it, and explain</w:t>
      </w:r>
      <w:r w:rsidRPr="000B79F4">
        <w:t xml:space="preserve"> what needs to be done for the work to be improved. </w:t>
      </w:r>
    </w:p>
    <w:p w14:paraId="64FACFB0" w14:textId="77777777" w:rsidR="00707469" w:rsidRPr="00F07F5D" w:rsidRDefault="00707469" w:rsidP="00440759"/>
    <w:p w14:paraId="04FE91A5" w14:textId="77777777" w:rsidR="00707469" w:rsidRPr="00B32BD4" w:rsidRDefault="00707469" w:rsidP="00440759">
      <w:pPr>
        <w:pStyle w:val="Kop3"/>
        <w:rPr>
          <w:i/>
        </w:rPr>
      </w:pPr>
      <w:r w:rsidRPr="00F35FAB">
        <w:rPr>
          <w:i/>
        </w:rPr>
        <w:t>Track A</w:t>
      </w:r>
      <w:r w:rsidRPr="00B32BD4">
        <w:rPr>
          <w:i/>
        </w:rPr>
        <w:t xml:space="preserve">: </w:t>
      </w:r>
      <w:r w:rsidR="00440759">
        <w:rPr>
          <w:i/>
        </w:rPr>
        <w:t>Student</w:t>
      </w:r>
      <w:r w:rsidRPr="00B32BD4">
        <w:rPr>
          <w:i/>
        </w:rPr>
        <w:t xml:space="preserve">s improve their own work  </w:t>
      </w:r>
      <w:r w:rsidRPr="00B32BD4">
        <w:rPr>
          <w:i/>
        </w:rPr>
        <w:tab/>
        <w:t>5 minutes</w:t>
      </w:r>
    </w:p>
    <w:p w14:paraId="35262056" w14:textId="77777777" w:rsidR="00707469" w:rsidRDefault="00707469" w:rsidP="00440759">
      <w:pPr>
        <w:rPr>
          <w:sz w:val="20"/>
        </w:rPr>
      </w:pPr>
    </w:p>
    <w:p w14:paraId="12B36254" w14:textId="77777777" w:rsidR="00707469" w:rsidRPr="00F35FAB" w:rsidRDefault="00707469" w:rsidP="00440759">
      <w:r w:rsidRPr="00F35FAB">
        <w:t xml:space="preserve">Give groups a little time to absorb the comments and time </w:t>
      </w:r>
      <w:r>
        <w:t xml:space="preserve">to further improve their ideas. </w:t>
      </w:r>
    </w:p>
    <w:p w14:paraId="06CFF740" w14:textId="77777777" w:rsidR="00707469" w:rsidRPr="009D1329" w:rsidRDefault="00707469" w:rsidP="00440759">
      <w:pPr>
        <w:rPr>
          <w:sz w:val="20"/>
        </w:rPr>
      </w:pPr>
    </w:p>
    <w:p w14:paraId="734D17B5" w14:textId="77777777" w:rsidR="00707469" w:rsidRDefault="00707469" w:rsidP="00440759">
      <w:pPr>
        <w:pStyle w:val="Kop3"/>
        <w:rPr>
          <w:i/>
        </w:rPr>
      </w:pPr>
      <w:r>
        <w:rPr>
          <w:i/>
        </w:rPr>
        <w:t xml:space="preserve">Track A: </w:t>
      </w:r>
      <w:r w:rsidRPr="00B32BD4">
        <w:rPr>
          <w:i/>
        </w:rPr>
        <w:t>Plenary discussion on approaches and changes</w:t>
      </w:r>
      <w:r w:rsidRPr="00B32BD4">
        <w:rPr>
          <w:i/>
        </w:rPr>
        <w:tab/>
        <w:t>15 minutes</w:t>
      </w:r>
    </w:p>
    <w:p w14:paraId="6F936334" w14:textId="77777777" w:rsidR="00707469" w:rsidRDefault="00707469" w:rsidP="00440759">
      <w:pPr>
        <w:pStyle w:val="Teachertalk0"/>
      </w:pPr>
    </w:p>
    <w:p w14:paraId="0451A3D3" w14:textId="77777777" w:rsidR="00707469" w:rsidRPr="004322B8" w:rsidRDefault="00707469" w:rsidP="00440759">
      <w:r w:rsidRPr="004322B8">
        <w:t xml:space="preserve">Towards the end of the lesson hold a discussion on the approaches used and </w:t>
      </w:r>
      <w:r>
        <w:t>the changes that have been made:</w:t>
      </w:r>
      <w:r w:rsidRPr="004322B8">
        <w:t xml:space="preserve"> </w:t>
      </w:r>
    </w:p>
    <w:p w14:paraId="4B0698B6" w14:textId="77777777" w:rsidR="00707469" w:rsidRDefault="00707469" w:rsidP="00440759">
      <w:pPr>
        <w:pStyle w:val="Teachertalk0"/>
      </w:pPr>
    </w:p>
    <w:p w14:paraId="571D6DC2" w14:textId="77777777" w:rsidR="00707469" w:rsidRPr="00B930F5" w:rsidRDefault="00707469" w:rsidP="00440759">
      <w:pPr>
        <w:pStyle w:val="Teachertalk0"/>
      </w:pPr>
      <w:r w:rsidRPr="00B930F5">
        <w:t xml:space="preserve">What changes have you made to your </w:t>
      </w:r>
      <w:r>
        <w:t xml:space="preserve">initial </w:t>
      </w:r>
      <w:r w:rsidRPr="00B930F5">
        <w:t xml:space="preserve">work? </w:t>
      </w:r>
    </w:p>
    <w:p w14:paraId="1F089E0B" w14:textId="77777777" w:rsidR="00707469" w:rsidRPr="00B930F5" w:rsidRDefault="00707469" w:rsidP="00440759">
      <w:pPr>
        <w:pStyle w:val="Teachertalk0"/>
      </w:pPr>
      <w:r w:rsidRPr="00B930F5">
        <w:t xml:space="preserve">Why is it now better than </w:t>
      </w:r>
      <w:r>
        <w:t xml:space="preserve">it was </w:t>
      </w:r>
      <w:r w:rsidRPr="00B930F5">
        <w:t>before?</w:t>
      </w:r>
    </w:p>
    <w:p w14:paraId="28A3DB6C" w14:textId="77777777" w:rsidR="00187F8D" w:rsidRDefault="00707469" w:rsidP="00440759">
      <w:pPr>
        <w:pStyle w:val="Bowlandbanner"/>
      </w:pPr>
      <w:r>
        <w:rPr>
          <w:rFonts w:ascii="Arial" w:hAnsi="Arial"/>
          <w:sz w:val="22"/>
        </w:rPr>
        <w:br/>
      </w:r>
      <w:r w:rsidRPr="00B55C4A">
        <w:rPr>
          <w:rFonts w:ascii="Arial" w:hAnsi="Arial"/>
          <w:sz w:val="22"/>
        </w:rPr>
        <w:t>Collect in the work and assess how the thinking has improved.</w:t>
      </w:r>
    </w:p>
    <w:p w14:paraId="31258664" w14:textId="77777777" w:rsidR="00440759" w:rsidRDefault="00440759" w:rsidP="00187F8D">
      <w:pPr>
        <w:pStyle w:val="Bowlandbanner"/>
        <w:rPr>
          <w:rFonts w:ascii="Calibri" w:hAnsi="Calibri"/>
          <w:b/>
          <w:color w:val="000000"/>
          <w:sz w:val="24"/>
        </w:rPr>
      </w:pPr>
    </w:p>
    <w:p w14:paraId="07A18119" w14:textId="77777777" w:rsidR="00707469" w:rsidRPr="003E3AB0" w:rsidRDefault="00707469" w:rsidP="00187F8D">
      <w:pPr>
        <w:pStyle w:val="Bowlandbanner"/>
        <w:rPr>
          <w:color w:val="1F497D"/>
          <w:sz w:val="28"/>
        </w:rPr>
      </w:pPr>
      <w:r w:rsidRPr="003E3AB0">
        <w:rPr>
          <w:rFonts w:ascii="Calibri" w:hAnsi="Calibri"/>
          <w:b/>
          <w:color w:val="1F497D"/>
          <w:sz w:val="28"/>
        </w:rPr>
        <w:lastRenderedPageBreak/>
        <w:t>Track B:  Using the provided sample work</w:t>
      </w:r>
      <w:r w:rsidRPr="003E3AB0">
        <w:rPr>
          <w:color w:val="1F497D"/>
          <w:sz w:val="28"/>
        </w:rPr>
        <w:br/>
      </w:r>
    </w:p>
    <w:p w14:paraId="59E25C98" w14:textId="77777777" w:rsidR="00707469" w:rsidRPr="00B32BD4" w:rsidRDefault="00707469" w:rsidP="00440759">
      <w:pPr>
        <w:pStyle w:val="Kop3"/>
        <w:rPr>
          <w:i/>
        </w:rPr>
      </w:pPr>
      <w:r w:rsidRPr="004322B8">
        <w:rPr>
          <w:i/>
        </w:rPr>
        <w:t>Track B:</w:t>
      </w:r>
      <w:r w:rsidRPr="00B32BD4">
        <w:rPr>
          <w:i/>
        </w:rPr>
        <w:t xml:space="preserve"> </w:t>
      </w:r>
      <w:r w:rsidR="00440759">
        <w:rPr>
          <w:i/>
        </w:rPr>
        <w:t>Student</w:t>
      </w:r>
      <w:r w:rsidRPr="00B32BD4">
        <w:rPr>
          <w:i/>
        </w:rPr>
        <w:t>s assess provided sample work</w:t>
      </w:r>
      <w:r w:rsidRPr="00B32BD4">
        <w:rPr>
          <w:i/>
        </w:rPr>
        <w:tab/>
        <w:t>15 minutes</w:t>
      </w:r>
    </w:p>
    <w:p w14:paraId="5C071C1E" w14:textId="77777777" w:rsidR="00707469" w:rsidRDefault="00707469" w:rsidP="00440759">
      <w:pPr>
        <w:spacing w:before="120"/>
      </w:pPr>
      <w:r>
        <w:t xml:space="preserve">Give out the sample student work. </w:t>
      </w:r>
      <w:r>
        <w:br/>
      </w:r>
    </w:p>
    <w:p w14:paraId="17CE9021" w14:textId="77777777" w:rsidR="00707469" w:rsidRDefault="00707469" w:rsidP="00440759">
      <w:pPr>
        <w:pStyle w:val="Teachertalk0"/>
      </w:pPr>
      <w:r>
        <w:t>These samples of work were taken from another class. I want you to imagine that you are their teacher. This work may give you ideas you haven’t thought of. It is also full of mistakes!</w:t>
      </w:r>
      <w:r>
        <w:br/>
      </w:r>
    </w:p>
    <w:p w14:paraId="6A7C04AC" w14:textId="77777777" w:rsidR="00707469" w:rsidRDefault="00707469" w:rsidP="00440759">
      <w:pPr>
        <w:pStyle w:val="Teachertalk0"/>
      </w:pPr>
      <w:r>
        <w:t>I want you to comment on each of the following themes:</w:t>
      </w:r>
    </w:p>
    <w:p w14:paraId="32CC2DA6" w14:textId="77777777" w:rsidR="00707469" w:rsidRDefault="00707469" w:rsidP="00440759">
      <w:pPr>
        <w:pStyle w:val="Teachertalk0"/>
      </w:pPr>
      <w:r>
        <w:t>•</w:t>
      </w:r>
      <w:r>
        <w:tab/>
        <w:t>Representing: Did they choose a good method?</w:t>
      </w:r>
    </w:p>
    <w:p w14:paraId="5E001A1C" w14:textId="77777777" w:rsidR="00707469" w:rsidRDefault="00707469" w:rsidP="00440759">
      <w:pPr>
        <w:pStyle w:val="Teachertalk0"/>
      </w:pPr>
      <w:r>
        <w:t>•</w:t>
      </w:r>
      <w:r>
        <w:tab/>
        <w:t>Analysing: Is the reasoning correct – are the calculations accurate?</w:t>
      </w:r>
    </w:p>
    <w:p w14:paraId="44F69816" w14:textId="77777777" w:rsidR="00707469" w:rsidRDefault="00707469" w:rsidP="00440759">
      <w:pPr>
        <w:pStyle w:val="Teachertalk0"/>
      </w:pPr>
      <w:r>
        <w:t>•</w:t>
      </w:r>
      <w:r>
        <w:tab/>
        <w:t>Interpreting: Are the conclusions sensible?</w:t>
      </w:r>
    </w:p>
    <w:p w14:paraId="43355DC2" w14:textId="77777777" w:rsidR="00707469" w:rsidRDefault="00707469" w:rsidP="00440759">
      <w:pPr>
        <w:pStyle w:val="Teachertalk0"/>
      </w:pPr>
      <w:r>
        <w:t>•</w:t>
      </w:r>
      <w:r>
        <w:tab/>
        <w:t xml:space="preserve">Communication: Was the reasoning easy to understand and follow? </w:t>
      </w:r>
    </w:p>
    <w:p w14:paraId="715AA62D" w14:textId="77777777" w:rsidR="00707469" w:rsidRDefault="00707469" w:rsidP="00440759">
      <w:pPr>
        <w:pStyle w:val="Teachertalk0"/>
      </w:pPr>
    </w:p>
    <w:p w14:paraId="3DA61039" w14:textId="77777777" w:rsidR="00707469" w:rsidRDefault="00707469" w:rsidP="00440759">
      <w:r>
        <w:t xml:space="preserve">In this way, </w:t>
      </w:r>
      <w:r w:rsidR="00440759">
        <w:t>student</w:t>
      </w:r>
      <w:r>
        <w:t xml:space="preserve">s will become more aware of what is valued in their work – the Key Processes of representing, analysing, interpreting and communicating. </w:t>
      </w:r>
    </w:p>
    <w:p w14:paraId="26C9288F" w14:textId="77777777" w:rsidR="00707469" w:rsidRDefault="00707469" w:rsidP="00440759">
      <w:pPr>
        <w:spacing w:before="120"/>
      </w:pPr>
      <w:r>
        <w:t xml:space="preserve">Listen to their discussions and encourage them to think more deeply. Encourage </w:t>
      </w:r>
      <w:r w:rsidR="00440759">
        <w:t>student</w:t>
      </w:r>
      <w:r>
        <w:t>s to say what they like and dislike about each response and ask them to explain their reasons.</w:t>
      </w:r>
    </w:p>
    <w:p w14:paraId="0E25C53A" w14:textId="77777777" w:rsidR="00707469" w:rsidRDefault="00707469" w:rsidP="00440759">
      <w:pPr>
        <w:spacing w:before="120"/>
      </w:pPr>
    </w:p>
    <w:p w14:paraId="5A0BFC4A" w14:textId="77777777" w:rsidR="00707469" w:rsidRPr="00B32BD4" w:rsidRDefault="00707469" w:rsidP="00440759">
      <w:pPr>
        <w:pStyle w:val="Kop3"/>
        <w:rPr>
          <w:i/>
        </w:rPr>
      </w:pPr>
      <w:r w:rsidRPr="00B55C4A">
        <w:rPr>
          <w:i/>
        </w:rPr>
        <w:t>Track B:</w:t>
      </w:r>
      <w:r w:rsidRPr="00B32BD4">
        <w:rPr>
          <w:i/>
        </w:rPr>
        <w:t xml:space="preserve"> </w:t>
      </w:r>
      <w:r w:rsidR="00440759">
        <w:rPr>
          <w:i/>
        </w:rPr>
        <w:t>Student</w:t>
      </w:r>
      <w:r w:rsidRPr="00B32BD4">
        <w:rPr>
          <w:i/>
        </w:rPr>
        <w:t>s assess sample work using “progression steps”</w:t>
      </w:r>
      <w:r w:rsidRPr="00B32BD4">
        <w:rPr>
          <w:i/>
        </w:rPr>
        <w:tab/>
        <w:t>10 minutes</w:t>
      </w:r>
    </w:p>
    <w:p w14:paraId="18DA81E5" w14:textId="77777777" w:rsidR="00707469" w:rsidRDefault="00707469" w:rsidP="00440759">
      <w:pPr>
        <w:spacing w:before="120"/>
      </w:pPr>
      <w:r>
        <w:t xml:space="preserve"> After </w:t>
      </w:r>
      <w:r w:rsidR="00440759">
        <w:t>student</w:t>
      </w:r>
      <w:r>
        <w:t>s have had time to respond freely, i</w:t>
      </w:r>
      <w:r w:rsidRPr="0075197E">
        <w:t>ssue each group with a copy of the “progressio</w:t>
      </w:r>
      <w:r>
        <w:t>n steps” framework for the task – one that is</w:t>
      </w:r>
      <w:r w:rsidRPr="0075197E">
        <w:t xml:space="preserve"> written in </w:t>
      </w:r>
      <w:r w:rsidR="00440759">
        <w:t>student</w:t>
      </w:r>
      <w:r w:rsidRPr="0075197E">
        <w:t xml:space="preserve">-friendly language.  </w:t>
      </w:r>
    </w:p>
    <w:p w14:paraId="11B5EDF5" w14:textId="77777777" w:rsidR="00707469" w:rsidRDefault="00707469" w:rsidP="00440759">
      <w:pPr>
        <w:pStyle w:val="Teachertalk0"/>
      </w:pPr>
    </w:p>
    <w:p w14:paraId="0B769996" w14:textId="77777777" w:rsidR="00707469" w:rsidRDefault="00707469" w:rsidP="00440759">
      <w:pPr>
        <w:pStyle w:val="Teachertalk0"/>
      </w:pPr>
      <w:r>
        <w:t>This framework may give you further ideas.</w:t>
      </w:r>
    </w:p>
    <w:p w14:paraId="5FEED134" w14:textId="77777777" w:rsidR="00707469" w:rsidRPr="0075197E" w:rsidRDefault="00707469" w:rsidP="00440759">
      <w:pPr>
        <w:pStyle w:val="Teachertalk0"/>
      </w:pPr>
      <w:r>
        <w:t>Where would you put the work on the framework?</w:t>
      </w:r>
    </w:p>
    <w:p w14:paraId="67DC9D31" w14:textId="77777777" w:rsidR="00707469" w:rsidRDefault="00707469" w:rsidP="00440759">
      <w:pPr>
        <w:spacing w:before="120"/>
      </w:pPr>
    </w:p>
    <w:p w14:paraId="158750D2" w14:textId="77777777" w:rsidR="00707469" w:rsidRPr="00B32BD4" w:rsidRDefault="00707469" w:rsidP="00440759">
      <w:pPr>
        <w:pStyle w:val="Kop3"/>
        <w:rPr>
          <w:i/>
        </w:rPr>
      </w:pPr>
      <w:r w:rsidRPr="0021416E">
        <w:rPr>
          <w:i/>
        </w:rPr>
        <w:t>Track B:</w:t>
      </w:r>
      <w:r w:rsidRPr="00B32BD4">
        <w:rPr>
          <w:i/>
        </w:rPr>
        <w:t xml:space="preserve"> Plenary discussion of the sample work </w:t>
      </w:r>
      <w:r w:rsidRPr="00B32BD4">
        <w:rPr>
          <w:i/>
        </w:rPr>
        <w:tab/>
        <w:t>15 minutes</w:t>
      </w:r>
    </w:p>
    <w:p w14:paraId="033450F9" w14:textId="77777777" w:rsidR="00707469" w:rsidRPr="0021416E" w:rsidRDefault="00707469" w:rsidP="00440759">
      <w:pPr>
        <w:spacing w:before="120"/>
      </w:pPr>
      <w:r w:rsidRPr="0021416E">
        <w:t xml:space="preserve">Project each piece of sample student work on the board and ask </w:t>
      </w:r>
      <w:r w:rsidR="00440759">
        <w:t>student</w:t>
      </w:r>
      <w:r>
        <w:t>s to comment on it:</w:t>
      </w:r>
    </w:p>
    <w:p w14:paraId="09131B48" w14:textId="77777777" w:rsidR="00707469" w:rsidRPr="009D1329" w:rsidRDefault="00707469" w:rsidP="00440759">
      <w:pPr>
        <w:pStyle w:val="Teachertalk0"/>
      </w:pPr>
      <w:r w:rsidRPr="009D1329">
        <w:t>What can we say about this piece of work?</w:t>
      </w:r>
      <w:r w:rsidRPr="009D1329">
        <w:br/>
        <w:t xml:space="preserve">Share some of the comments you wrote. </w:t>
      </w:r>
      <w:r w:rsidRPr="009D1329">
        <w:br/>
      </w:r>
      <w:r w:rsidRPr="009D1329">
        <w:br/>
        <w:t>What did you think of the methods they chose?</w:t>
      </w:r>
      <w:r w:rsidRPr="009D1329">
        <w:br/>
        <w:t>Which method did you like best? Why was this?</w:t>
      </w:r>
    </w:p>
    <w:p w14:paraId="3D0A3CD3" w14:textId="77777777" w:rsidR="00707469" w:rsidRPr="009D1329" w:rsidRDefault="00707469" w:rsidP="00440759">
      <w:pPr>
        <w:pStyle w:val="Teachertalk0"/>
      </w:pPr>
    </w:p>
    <w:p w14:paraId="4CCC46CE" w14:textId="77777777" w:rsidR="00707469" w:rsidRPr="009D1329" w:rsidRDefault="00707469" w:rsidP="00440759">
      <w:pPr>
        <w:pStyle w:val="Teachertalk0"/>
      </w:pPr>
      <w:r w:rsidRPr="009D1329">
        <w:t>Did you find any mistakes in their work?</w:t>
      </w:r>
    </w:p>
    <w:p w14:paraId="53C5276C" w14:textId="77777777" w:rsidR="00707469" w:rsidRPr="009D1329" w:rsidRDefault="00707469" w:rsidP="00440759">
      <w:pPr>
        <w:pStyle w:val="Teachertalk0"/>
      </w:pPr>
    </w:p>
    <w:p w14:paraId="4D864B3A" w14:textId="77777777" w:rsidR="00707469" w:rsidRPr="009D1329" w:rsidRDefault="00707469" w:rsidP="00440759">
      <w:pPr>
        <w:pStyle w:val="Teachertalk0"/>
      </w:pPr>
      <w:r w:rsidRPr="009D1329">
        <w:t>Do you agree with their conclusions?</w:t>
      </w:r>
    </w:p>
    <w:p w14:paraId="3400C69D" w14:textId="77777777" w:rsidR="00707469" w:rsidRPr="009D1329" w:rsidRDefault="00707469" w:rsidP="00440759">
      <w:pPr>
        <w:rPr>
          <w:sz w:val="20"/>
        </w:rPr>
      </w:pPr>
    </w:p>
    <w:p w14:paraId="1CD04702" w14:textId="77777777" w:rsidR="00707469" w:rsidRPr="00B32BD4" w:rsidRDefault="00707469" w:rsidP="00440759">
      <w:pPr>
        <w:pStyle w:val="Kop3"/>
        <w:rPr>
          <w:i/>
        </w:rPr>
      </w:pPr>
      <w:r w:rsidRPr="00B01678">
        <w:rPr>
          <w:i/>
        </w:rPr>
        <w:t>Track B</w:t>
      </w:r>
      <w:r w:rsidRPr="00B32BD4">
        <w:rPr>
          <w:i/>
        </w:rPr>
        <w:t xml:space="preserve">: Working in pairs: </w:t>
      </w:r>
      <w:r w:rsidR="00440759">
        <w:rPr>
          <w:i/>
        </w:rPr>
        <w:t>Student</w:t>
      </w:r>
      <w:r w:rsidRPr="00B32BD4">
        <w:rPr>
          <w:i/>
        </w:rPr>
        <w:t xml:space="preserve">s improve their own work.  </w:t>
      </w:r>
      <w:r w:rsidRPr="00B32BD4">
        <w:rPr>
          <w:i/>
        </w:rPr>
        <w:tab/>
        <w:t>10 minutes</w:t>
      </w:r>
    </w:p>
    <w:p w14:paraId="7D40E69F" w14:textId="77777777" w:rsidR="00707469" w:rsidRPr="00DA3470" w:rsidRDefault="00707469" w:rsidP="00440759">
      <w:pPr>
        <w:spacing w:before="120"/>
      </w:pPr>
      <w:r w:rsidRPr="00DA3470">
        <w:t xml:space="preserve">Now using what they have learned, ask </w:t>
      </w:r>
      <w:r w:rsidR="00440759">
        <w:t>student</w:t>
      </w:r>
      <w:r w:rsidRPr="00DA3470">
        <w:t xml:space="preserve">s to </w:t>
      </w:r>
      <w:r>
        <w:t>work together to improve their own</w:t>
      </w:r>
      <w:r w:rsidRPr="00DA3470">
        <w:t xml:space="preserve"> solution</w:t>
      </w:r>
      <w:r>
        <w:t xml:space="preserve">s. As they do this, as </w:t>
      </w:r>
      <w:r w:rsidR="00440759">
        <w:t>student</w:t>
      </w:r>
      <w:r>
        <w:t xml:space="preserve">s to explain their thinking. </w:t>
      </w:r>
      <w:r w:rsidRPr="008C0FEC">
        <w:br/>
      </w:r>
    </w:p>
    <w:p w14:paraId="3DDC6C3B" w14:textId="77777777" w:rsidR="00707469" w:rsidRPr="00503CAA" w:rsidRDefault="00707469" w:rsidP="00440759">
      <w:pPr>
        <w:pStyle w:val="Teachertalk0"/>
      </w:pPr>
      <w:r w:rsidRPr="009D1329">
        <w:t xml:space="preserve">Max, tell me what you have done to </w:t>
      </w:r>
      <w:r>
        <w:t>improve your own solution</w:t>
      </w:r>
      <w:r w:rsidRPr="009D1329">
        <w:t xml:space="preserve">.  </w:t>
      </w:r>
    </w:p>
    <w:p w14:paraId="4C30E0AF" w14:textId="77777777" w:rsidR="00707469" w:rsidRDefault="00707469" w:rsidP="00440759">
      <w:pPr>
        <w:rPr>
          <w:i/>
          <w:color w:val="293C4C"/>
        </w:rPr>
      </w:pPr>
    </w:p>
    <w:p w14:paraId="0A287DD5" w14:textId="77777777" w:rsidR="0044242A" w:rsidRDefault="00707469" w:rsidP="00440759">
      <w:r>
        <w:t xml:space="preserve">Collect examples of </w:t>
      </w:r>
      <w:r w:rsidR="00440759">
        <w:t>student</w:t>
      </w:r>
      <w:r>
        <w:t xml:space="preserve">s’ work for the follow-up session. Try to assess how much </w:t>
      </w:r>
      <w:r w:rsidR="00440759">
        <w:t>student</w:t>
      </w:r>
      <w:r>
        <w:t xml:space="preserve">s have learned from the sharing session. </w:t>
      </w:r>
    </w:p>
    <w:p w14:paraId="4E700934" w14:textId="77777777" w:rsidR="00535BE7" w:rsidRDefault="00440759" w:rsidP="0044242A">
      <w:pPr>
        <w:pStyle w:val="Kop2"/>
      </w:pPr>
      <w:bookmarkStart w:id="10" w:name="_Toc184283719"/>
      <w:r>
        <w:lastRenderedPageBreak/>
        <w:t>5</w:t>
      </w:r>
      <w:r w:rsidR="00535BE7" w:rsidRPr="00B32BD4">
        <w:tab/>
        <w:t>Meeting the needs of all students</w:t>
      </w:r>
      <w:bookmarkEnd w:id="10"/>
    </w:p>
    <w:p w14:paraId="3B1DEBE7" w14:textId="77777777" w:rsidR="00535BE7" w:rsidRDefault="00535BE7" w:rsidP="00535BE7">
      <w:pPr>
        <w:rPr>
          <w:noProof/>
          <w:lang w:val="en-US"/>
        </w:rPr>
      </w:pPr>
    </w:p>
    <w:p w14:paraId="05EFD8DC" w14:textId="77777777" w:rsidR="00535BE7" w:rsidRPr="009E5B60" w:rsidRDefault="00535BE7" w:rsidP="00535BE7">
      <w:pPr>
        <w:rPr>
          <w:noProof/>
          <w:lang w:val="en-US"/>
        </w:rPr>
      </w:pPr>
      <w:r w:rsidRPr="009E5B60">
        <w:rPr>
          <w:noProof/>
          <w:lang w:val="en-US"/>
        </w:rPr>
        <w:t xml:space="preserve">Assessment reveals that all </w:t>
      </w:r>
      <w:r>
        <w:rPr>
          <w:noProof/>
          <w:lang w:val="en-US"/>
        </w:rPr>
        <w:t>student</w:t>
      </w:r>
      <w:r w:rsidRPr="009E5B60">
        <w:rPr>
          <w:noProof/>
          <w:lang w:val="en-US"/>
        </w:rPr>
        <w:t xml:space="preserve">s have different learning needs. </w:t>
      </w:r>
    </w:p>
    <w:p w14:paraId="5D5F1E87" w14:textId="77777777" w:rsidR="00535BE7" w:rsidRDefault="00535BE7" w:rsidP="00535BE7">
      <w:pPr>
        <w:rPr>
          <w:noProof/>
          <w:lang w:val="en-US"/>
        </w:rPr>
      </w:pPr>
      <w:r w:rsidRPr="009E5B60">
        <w:rPr>
          <w:noProof/>
          <w:lang w:val="en-US"/>
        </w:rPr>
        <w:t>How do you respond to this</w:t>
      </w:r>
      <w:r>
        <w:rPr>
          <w:noProof/>
          <w:lang w:val="en-US"/>
        </w:rPr>
        <w:t xml:space="preserve"> in your normal lessons</w:t>
      </w:r>
      <w:r w:rsidRPr="009E5B60">
        <w:rPr>
          <w:noProof/>
          <w:lang w:val="en-US"/>
        </w:rPr>
        <w:t>?</w:t>
      </w:r>
    </w:p>
    <w:p w14:paraId="2522FA22" w14:textId="77777777" w:rsidR="00535BE7" w:rsidRDefault="00535BE7" w:rsidP="00535BE7">
      <w:pPr>
        <w:rPr>
          <w:noProof/>
          <w:lang w:val="en-US"/>
        </w:rPr>
      </w:pPr>
    </w:p>
    <w:p w14:paraId="49E2C311" w14:textId="77777777" w:rsidR="00535BE7" w:rsidRPr="009E5B60" w:rsidRDefault="00535BE7" w:rsidP="00535BE7">
      <w:pPr>
        <w:rPr>
          <w:noProof/>
          <w:lang w:val="en-US"/>
        </w:rPr>
      </w:pPr>
      <w:r>
        <w:rPr>
          <w:noProof/>
          <w:lang w:val="en-US"/>
        </w:rPr>
        <w:t xml:space="preserve">Discuss and note down the advantages and disadvantages of each approach. Add your own ideas underneath. </w:t>
      </w:r>
    </w:p>
    <w:p w14:paraId="1B623F6A" w14:textId="77777777" w:rsidR="00535BE7" w:rsidRPr="009E5B60" w:rsidRDefault="00535BE7" w:rsidP="00535BE7">
      <w:pPr>
        <w:rPr>
          <w:noProof/>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9083"/>
      </w:tblGrid>
      <w:tr w:rsidR="00535BE7" w:rsidRPr="00267960" w14:paraId="177D1D0A" w14:textId="77777777">
        <w:tc>
          <w:tcPr>
            <w:tcW w:w="9083" w:type="dxa"/>
          </w:tcPr>
          <w:p w14:paraId="23278FFD" w14:textId="77777777" w:rsidR="00535BE7" w:rsidRPr="00267960" w:rsidRDefault="00535BE7" w:rsidP="00535BE7">
            <w:pPr>
              <w:rPr>
                <w:b/>
                <w:noProof/>
                <w:lang w:val="en-US"/>
              </w:rPr>
            </w:pPr>
            <w:r w:rsidRPr="00267960">
              <w:rPr>
                <w:b/>
                <w:noProof/>
                <w:lang w:val="en-US"/>
              </w:rPr>
              <w:t>Differentiate by quantity?</w:t>
            </w:r>
          </w:p>
          <w:p w14:paraId="3FCBA584" w14:textId="77777777" w:rsidR="00535BE7" w:rsidRPr="00267960" w:rsidRDefault="00535BE7" w:rsidP="00535BE7">
            <w:pPr>
              <w:rPr>
                <w:noProof/>
                <w:lang w:val="en-US"/>
              </w:rPr>
            </w:pPr>
            <w:r w:rsidRPr="00267960">
              <w:rPr>
                <w:noProof/>
                <w:lang w:val="en-US"/>
              </w:rPr>
              <w:t xml:space="preserve">When </w:t>
            </w:r>
            <w:r>
              <w:rPr>
                <w:noProof/>
                <w:lang w:val="en-US"/>
              </w:rPr>
              <w:t>student</w:t>
            </w:r>
            <w:r w:rsidRPr="00267960">
              <w:rPr>
                <w:noProof/>
                <w:lang w:val="en-US"/>
              </w:rPr>
              <w:t>s appear successful, you provide them with a new problem to do.</w:t>
            </w:r>
          </w:p>
          <w:p w14:paraId="0299932C" w14:textId="77777777" w:rsidR="00535BE7" w:rsidRPr="00267960" w:rsidRDefault="00535BE7" w:rsidP="00535BE7">
            <w:pPr>
              <w:rPr>
                <w:noProof/>
                <w:lang w:val="en-US"/>
              </w:rPr>
            </w:pPr>
          </w:p>
          <w:p w14:paraId="58AFA6C5" w14:textId="77777777" w:rsidR="00535BE7" w:rsidRPr="00267960" w:rsidRDefault="00535BE7" w:rsidP="00535BE7">
            <w:pPr>
              <w:spacing w:line="360" w:lineRule="auto"/>
              <w:rPr>
                <w:i/>
                <w:noProof/>
                <w:lang w:val="en-US"/>
              </w:rPr>
            </w:pPr>
            <w:r w:rsidRPr="00267960">
              <w:rPr>
                <w:i/>
                <w:noProof/>
                <w:lang w:val="en-US"/>
              </w:rPr>
              <w:t>............................................................................................................................................</w:t>
            </w:r>
          </w:p>
          <w:p w14:paraId="659DBEB7" w14:textId="77777777" w:rsidR="00535BE7" w:rsidRPr="00267960" w:rsidRDefault="00535BE7" w:rsidP="00535BE7">
            <w:pPr>
              <w:spacing w:line="360" w:lineRule="auto"/>
              <w:rPr>
                <w:i/>
                <w:noProof/>
                <w:lang w:val="en-US"/>
              </w:rPr>
            </w:pPr>
            <w:r w:rsidRPr="00267960">
              <w:rPr>
                <w:i/>
                <w:noProof/>
                <w:lang w:val="en-US"/>
              </w:rPr>
              <w:t>............................................................................................................................................</w:t>
            </w:r>
          </w:p>
          <w:p w14:paraId="6FAA5994" w14:textId="77777777" w:rsidR="00535BE7" w:rsidRPr="00267960" w:rsidRDefault="00535BE7" w:rsidP="00535BE7">
            <w:pPr>
              <w:spacing w:line="360" w:lineRule="auto"/>
              <w:rPr>
                <w:i/>
                <w:noProof/>
                <w:lang w:val="en-US"/>
              </w:rPr>
            </w:pPr>
            <w:r w:rsidRPr="00267960">
              <w:rPr>
                <w:i/>
                <w:noProof/>
                <w:lang w:val="en-US"/>
              </w:rPr>
              <w:t>............................................................................................................................................</w:t>
            </w:r>
          </w:p>
          <w:p w14:paraId="753B8091" w14:textId="77777777" w:rsidR="00535BE7" w:rsidRPr="00267960" w:rsidRDefault="00535BE7" w:rsidP="00535BE7">
            <w:pPr>
              <w:spacing w:line="360" w:lineRule="auto"/>
              <w:rPr>
                <w:i/>
                <w:noProof/>
                <w:lang w:val="en-US"/>
              </w:rPr>
            </w:pPr>
            <w:r w:rsidRPr="00267960">
              <w:rPr>
                <w:i/>
                <w:noProof/>
                <w:lang w:val="en-US"/>
              </w:rPr>
              <w:t>............................................................................................................................................</w:t>
            </w:r>
          </w:p>
          <w:p w14:paraId="06C039FC" w14:textId="77777777" w:rsidR="00535BE7" w:rsidRPr="00267960" w:rsidRDefault="00535BE7" w:rsidP="00535BE7">
            <w:pPr>
              <w:rPr>
                <w:noProof/>
                <w:lang w:val="en-US"/>
              </w:rPr>
            </w:pPr>
          </w:p>
        </w:tc>
      </w:tr>
      <w:tr w:rsidR="00535BE7" w:rsidRPr="00267960" w14:paraId="0FDA5D0E" w14:textId="77777777">
        <w:tc>
          <w:tcPr>
            <w:tcW w:w="9083" w:type="dxa"/>
          </w:tcPr>
          <w:p w14:paraId="35CFCDB8" w14:textId="77777777" w:rsidR="00535BE7" w:rsidRPr="00267960" w:rsidRDefault="00535BE7" w:rsidP="00535BE7">
            <w:pPr>
              <w:rPr>
                <w:b/>
                <w:noProof/>
                <w:lang w:val="en-US"/>
              </w:rPr>
            </w:pPr>
            <w:r w:rsidRPr="00267960">
              <w:rPr>
                <w:b/>
                <w:noProof/>
                <w:lang w:val="en-US"/>
              </w:rPr>
              <w:t>Differentiate by task?</w:t>
            </w:r>
          </w:p>
          <w:p w14:paraId="0013D175" w14:textId="77777777" w:rsidR="00535BE7" w:rsidRPr="00267960" w:rsidRDefault="00535BE7" w:rsidP="00535BE7">
            <w:pPr>
              <w:rPr>
                <w:noProof/>
                <w:lang w:val="en-US"/>
              </w:rPr>
            </w:pPr>
            <w:r w:rsidRPr="00267960">
              <w:rPr>
                <w:noProof/>
                <w:lang w:val="en-US"/>
              </w:rPr>
              <w:t xml:space="preserve">You try to give each </w:t>
            </w:r>
            <w:r>
              <w:rPr>
                <w:noProof/>
                <w:lang w:val="en-US"/>
              </w:rPr>
              <w:t>student</w:t>
            </w:r>
            <w:r w:rsidRPr="00267960">
              <w:rPr>
                <w:noProof/>
                <w:lang w:val="en-US"/>
              </w:rPr>
              <w:t xml:space="preserve"> a problem that is matched to their capability.  </w:t>
            </w:r>
          </w:p>
          <w:p w14:paraId="13571F2B" w14:textId="77777777" w:rsidR="00535BE7" w:rsidRPr="00267960" w:rsidRDefault="00535BE7" w:rsidP="00535BE7">
            <w:pPr>
              <w:rPr>
                <w:noProof/>
                <w:lang w:val="en-US"/>
              </w:rPr>
            </w:pPr>
          </w:p>
          <w:p w14:paraId="105367CD" w14:textId="77777777" w:rsidR="00535BE7" w:rsidRPr="00267960" w:rsidRDefault="00535BE7" w:rsidP="00535BE7">
            <w:pPr>
              <w:spacing w:line="360" w:lineRule="auto"/>
              <w:rPr>
                <w:i/>
                <w:noProof/>
                <w:lang w:val="en-US"/>
              </w:rPr>
            </w:pPr>
            <w:r w:rsidRPr="00267960">
              <w:rPr>
                <w:i/>
                <w:noProof/>
                <w:lang w:val="en-US"/>
              </w:rPr>
              <w:t>............................................................................................................................................</w:t>
            </w:r>
          </w:p>
          <w:p w14:paraId="6AC1E6ED" w14:textId="77777777" w:rsidR="00535BE7" w:rsidRPr="00267960" w:rsidRDefault="00535BE7" w:rsidP="00535BE7">
            <w:pPr>
              <w:spacing w:line="360" w:lineRule="auto"/>
              <w:rPr>
                <w:i/>
                <w:noProof/>
                <w:lang w:val="en-US"/>
              </w:rPr>
            </w:pPr>
            <w:r w:rsidRPr="00267960">
              <w:rPr>
                <w:i/>
                <w:noProof/>
                <w:lang w:val="en-US"/>
              </w:rPr>
              <w:t>............................................................................................................................................</w:t>
            </w:r>
          </w:p>
          <w:p w14:paraId="2BC4F65F" w14:textId="77777777" w:rsidR="00535BE7" w:rsidRPr="00267960" w:rsidRDefault="00535BE7" w:rsidP="00535BE7">
            <w:pPr>
              <w:spacing w:line="360" w:lineRule="auto"/>
              <w:rPr>
                <w:i/>
                <w:noProof/>
                <w:lang w:val="en-US"/>
              </w:rPr>
            </w:pPr>
            <w:r w:rsidRPr="00267960">
              <w:rPr>
                <w:i/>
                <w:noProof/>
                <w:lang w:val="en-US"/>
              </w:rPr>
              <w:t>............................................................................................................................................</w:t>
            </w:r>
          </w:p>
          <w:p w14:paraId="3E2C6DD5" w14:textId="77777777" w:rsidR="00535BE7" w:rsidRPr="00267960" w:rsidRDefault="00535BE7" w:rsidP="00535BE7">
            <w:pPr>
              <w:spacing w:line="360" w:lineRule="auto"/>
              <w:rPr>
                <w:i/>
                <w:noProof/>
                <w:lang w:val="en-US"/>
              </w:rPr>
            </w:pPr>
            <w:r w:rsidRPr="00267960">
              <w:rPr>
                <w:i/>
                <w:noProof/>
                <w:lang w:val="en-US"/>
              </w:rPr>
              <w:t>............................................................................................................................................</w:t>
            </w:r>
          </w:p>
          <w:p w14:paraId="497E5D9E" w14:textId="77777777" w:rsidR="00535BE7" w:rsidRPr="00267960" w:rsidRDefault="00535BE7" w:rsidP="00535BE7">
            <w:pPr>
              <w:rPr>
                <w:b/>
                <w:noProof/>
                <w:lang w:val="en-US"/>
              </w:rPr>
            </w:pPr>
          </w:p>
        </w:tc>
      </w:tr>
      <w:tr w:rsidR="00535BE7" w:rsidRPr="00267960" w14:paraId="348C4FC2" w14:textId="77777777">
        <w:tc>
          <w:tcPr>
            <w:tcW w:w="9083" w:type="dxa"/>
          </w:tcPr>
          <w:p w14:paraId="47308FB8" w14:textId="77777777" w:rsidR="00535BE7" w:rsidRPr="00267960" w:rsidRDefault="00535BE7" w:rsidP="00535BE7">
            <w:pPr>
              <w:rPr>
                <w:b/>
                <w:noProof/>
                <w:lang w:val="en-US"/>
              </w:rPr>
            </w:pPr>
            <w:r w:rsidRPr="00267960">
              <w:rPr>
                <w:b/>
                <w:noProof/>
                <w:lang w:val="en-US"/>
              </w:rPr>
              <w:t>Differentiate by outcome?</w:t>
            </w:r>
          </w:p>
          <w:p w14:paraId="2D065113" w14:textId="77777777" w:rsidR="00535BE7" w:rsidRPr="00267960" w:rsidRDefault="00535BE7" w:rsidP="00535BE7">
            <w:pPr>
              <w:rPr>
                <w:noProof/>
                <w:lang w:val="en-US"/>
              </w:rPr>
            </w:pPr>
            <w:r>
              <w:rPr>
                <w:noProof/>
                <w:lang w:val="en-US"/>
              </w:rPr>
              <w:t>Y</w:t>
            </w:r>
            <w:r w:rsidRPr="00267960">
              <w:rPr>
                <w:noProof/>
                <w:lang w:val="en-US"/>
              </w:rPr>
              <w:t>ou use open problems that encourage</w:t>
            </w:r>
            <w:r>
              <w:rPr>
                <w:noProof/>
                <w:lang w:val="en-US"/>
              </w:rPr>
              <w:t xml:space="preserve"> a variety of possible outcomes.</w:t>
            </w:r>
            <w:r w:rsidRPr="00267960">
              <w:rPr>
                <w:noProof/>
                <w:lang w:val="en-US"/>
              </w:rPr>
              <w:t xml:space="preserve"> </w:t>
            </w:r>
          </w:p>
          <w:p w14:paraId="66610776" w14:textId="77777777" w:rsidR="00535BE7" w:rsidRPr="00267960" w:rsidRDefault="00535BE7" w:rsidP="00535BE7">
            <w:pPr>
              <w:rPr>
                <w:noProof/>
                <w:lang w:val="en-US"/>
              </w:rPr>
            </w:pPr>
          </w:p>
          <w:p w14:paraId="33683799" w14:textId="77777777" w:rsidR="00535BE7" w:rsidRPr="00267960" w:rsidRDefault="00535BE7" w:rsidP="00535BE7">
            <w:pPr>
              <w:spacing w:line="360" w:lineRule="auto"/>
              <w:rPr>
                <w:i/>
                <w:noProof/>
                <w:lang w:val="en-US"/>
              </w:rPr>
            </w:pPr>
            <w:r w:rsidRPr="00267960">
              <w:rPr>
                <w:i/>
                <w:noProof/>
                <w:lang w:val="en-US"/>
              </w:rPr>
              <w:t>............................................................................................................................................</w:t>
            </w:r>
          </w:p>
          <w:p w14:paraId="4029BA7B" w14:textId="77777777" w:rsidR="00535BE7" w:rsidRPr="00267960" w:rsidRDefault="00535BE7" w:rsidP="00535BE7">
            <w:pPr>
              <w:spacing w:line="360" w:lineRule="auto"/>
              <w:rPr>
                <w:i/>
                <w:noProof/>
                <w:lang w:val="en-US"/>
              </w:rPr>
            </w:pPr>
            <w:r w:rsidRPr="00267960">
              <w:rPr>
                <w:i/>
                <w:noProof/>
                <w:lang w:val="en-US"/>
              </w:rPr>
              <w:t>............................................................................................................................................</w:t>
            </w:r>
          </w:p>
          <w:p w14:paraId="1BE3C89E" w14:textId="77777777" w:rsidR="00535BE7" w:rsidRPr="00267960" w:rsidRDefault="00535BE7" w:rsidP="00535BE7">
            <w:pPr>
              <w:spacing w:line="360" w:lineRule="auto"/>
              <w:rPr>
                <w:i/>
                <w:noProof/>
                <w:lang w:val="en-US"/>
              </w:rPr>
            </w:pPr>
            <w:r w:rsidRPr="00267960">
              <w:rPr>
                <w:i/>
                <w:noProof/>
                <w:lang w:val="en-US"/>
              </w:rPr>
              <w:t>............................................................................................................................................</w:t>
            </w:r>
          </w:p>
          <w:p w14:paraId="0C941744" w14:textId="77777777" w:rsidR="00535BE7" w:rsidRPr="00267960" w:rsidRDefault="00535BE7" w:rsidP="00535BE7">
            <w:pPr>
              <w:spacing w:line="360" w:lineRule="auto"/>
              <w:rPr>
                <w:i/>
                <w:noProof/>
                <w:lang w:val="en-US"/>
              </w:rPr>
            </w:pPr>
            <w:r w:rsidRPr="00267960">
              <w:rPr>
                <w:i/>
                <w:noProof/>
                <w:lang w:val="en-US"/>
              </w:rPr>
              <w:t>............................................................................................................................................</w:t>
            </w:r>
          </w:p>
          <w:p w14:paraId="284D3238" w14:textId="77777777" w:rsidR="00535BE7" w:rsidRPr="00267960" w:rsidRDefault="00535BE7" w:rsidP="00535BE7">
            <w:pPr>
              <w:rPr>
                <w:i/>
                <w:noProof/>
                <w:lang w:val="en-US"/>
              </w:rPr>
            </w:pPr>
          </w:p>
        </w:tc>
      </w:tr>
      <w:tr w:rsidR="00535BE7" w:rsidRPr="00267960" w14:paraId="365515D3" w14:textId="77777777">
        <w:tc>
          <w:tcPr>
            <w:tcW w:w="9083" w:type="dxa"/>
          </w:tcPr>
          <w:p w14:paraId="05DC8EE9" w14:textId="77777777" w:rsidR="00535BE7" w:rsidRPr="00267960" w:rsidRDefault="00535BE7" w:rsidP="00535BE7">
            <w:pPr>
              <w:rPr>
                <w:b/>
                <w:noProof/>
                <w:lang w:val="en-US"/>
              </w:rPr>
            </w:pPr>
            <w:r w:rsidRPr="00267960">
              <w:rPr>
                <w:b/>
                <w:noProof/>
                <w:lang w:val="en-US"/>
              </w:rPr>
              <w:t>Differentiate by level of support?</w:t>
            </w:r>
          </w:p>
          <w:p w14:paraId="7963346B" w14:textId="77777777" w:rsidR="00535BE7" w:rsidRPr="00267960" w:rsidRDefault="00535BE7" w:rsidP="00535BE7">
            <w:pPr>
              <w:rPr>
                <w:noProof/>
                <w:lang w:val="en-US"/>
              </w:rPr>
            </w:pPr>
            <w:r w:rsidRPr="00267960">
              <w:rPr>
                <w:noProof/>
                <w:lang w:val="en-US"/>
              </w:rPr>
              <w:t xml:space="preserve">You give all </w:t>
            </w:r>
            <w:r>
              <w:rPr>
                <w:noProof/>
                <w:lang w:val="en-US"/>
              </w:rPr>
              <w:t>student</w:t>
            </w:r>
            <w:r w:rsidRPr="00267960">
              <w:rPr>
                <w:noProof/>
                <w:lang w:val="en-US"/>
              </w:rPr>
              <w:t>s the same problem, but then offer different levels of support, depending on</w:t>
            </w:r>
            <w:r>
              <w:rPr>
                <w:noProof/>
                <w:lang w:val="en-US"/>
              </w:rPr>
              <w:t xml:space="preserve"> the needs that become apparent.</w:t>
            </w:r>
          </w:p>
          <w:p w14:paraId="6DDEDA6A" w14:textId="77777777" w:rsidR="00535BE7" w:rsidRPr="00267960" w:rsidRDefault="00535BE7" w:rsidP="00535BE7">
            <w:pPr>
              <w:rPr>
                <w:noProof/>
                <w:lang w:val="en-US"/>
              </w:rPr>
            </w:pPr>
          </w:p>
          <w:p w14:paraId="196E03EE" w14:textId="77777777" w:rsidR="00535BE7" w:rsidRPr="00267960" w:rsidRDefault="00535BE7" w:rsidP="00535BE7">
            <w:pPr>
              <w:spacing w:line="360" w:lineRule="auto"/>
              <w:rPr>
                <w:i/>
                <w:noProof/>
                <w:lang w:val="en-US"/>
              </w:rPr>
            </w:pPr>
            <w:r w:rsidRPr="00267960">
              <w:rPr>
                <w:i/>
                <w:noProof/>
                <w:lang w:val="en-US"/>
              </w:rPr>
              <w:t>............................................................................................................................................</w:t>
            </w:r>
          </w:p>
          <w:p w14:paraId="2C9978D6" w14:textId="77777777" w:rsidR="00535BE7" w:rsidRPr="00267960" w:rsidRDefault="00535BE7" w:rsidP="00535BE7">
            <w:pPr>
              <w:spacing w:line="360" w:lineRule="auto"/>
              <w:rPr>
                <w:i/>
                <w:noProof/>
                <w:lang w:val="en-US"/>
              </w:rPr>
            </w:pPr>
            <w:r w:rsidRPr="00267960">
              <w:rPr>
                <w:i/>
                <w:noProof/>
                <w:lang w:val="en-US"/>
              </w:rPr>
              <w:t>............................................................................................................................................</w:t>
            </w:r>
          </w:p>
          <w:p w14:paraId="16BD6623" w14:textId="77777777" w:rsidR="00535BE7" w:rsidRPr="00267960" w:rsidRDefault="00535BE7" w:rsidP="00535BE7">
            <w:pPr>
              <w:spacing w:line="360" w:lineRule="auto"/>
              <w:rPr>
                <w:i/>
                <w:noProof/>
                <w:lang w:val="en-US"/>
              </w:rPr>
            </w:pPr>
            <w:r w:rsidRPr="00267960">
              <w:rPr>
                <w:i/>
                <w:noProof/>
                <w:lang w:val="en-US"/>
              </w:rPr>
              <w:t>............................................................................................................................................</w:t>
            </w:r>
          </w:p>
          <w:p w14:paraId="7B040F9F" w14:textId="77777777" w:rsidR="00535BE7" w:rsidRPr="00267960" w:rsidRDefault="00535BE7" w:rsidP="00535BE7">
            <w:pPr>
              <w:spacing w:line="360" w:lineRule="auto"/>
              <w:rPr>
                <w:i/>
                <w:noProof/>
                <w:lang w:val="en-US"/>
              </w:rPr>
            </w:pPr>
            <w:r w:rsidRPr="00267960">
              <w:rPr>
                <w:i/>
                <w:noProof/>
                <w:lang w:val="en-US"/>
              </w:rPr>
              <w:t>............................................................................................................................................</w:t>
            </w:r>
          </w:p>
          <w:p w14:paraId="65D84ED4" w14:textId="77777777" w:rsidR="00535BE7" w:rsidRPr="00267960" w:rsidRDefault="00535BE7" w:rsidP="00535BE7">
            <w:pPr>
              <w:rPr>
                <w:b/>
                <w:noProof/>
                <w:lang w:val="en-US"/>
              </w:rPr>
            </w:pPr>
          </w:p>
        </w:tc>
      </w:tr>
    </w:tbl>
    <w:p w14:paraId="79330E53" w14:textId="77777777" w:rsidR="00535BE7" w:rsidRDefault="00B45CCF" w:rsidP="00535BE7">
      <w:pPr>
        <w:pStyle w:val="Kop2"/>
      </w:pPr>
      <w:bookmarkStart w:id="11" w:name="_Toc184283720"/>
      <w:r>
        <w:lastRenderedPageBreak/>
        <w:t>6</w:t>
      </w:r>
      <w:r w:rsidR="00535BE7">
        <w:tab/>
        <w:t>Meeting the needs of all – some comments to consider</w:t>
      </w:r>
      <w:bookmarkEnd w:id="11"/>
    </w:p>
    <w:p w14:paraId="36B97BB7" w14:textId="77777777" w:rsidR="00535BE7" w:rsidRDefault="00535BE7" w:rsidP="00535BE7">
      <w:pPr>
        <w:rPr>
          <w:b/>
          <w:noProof/>
          <w:lang w:val="en-US"/>
        </w:rPr>
      </w:pPr>
    </w:p>
    <w:p w14:paraId="04CBF52C" w14:textId="77777777" w:rsidR="00535BE7" w:rsidRPr="009E5B60" w:rsidRDefault="00535BE7" w:rsidP="00535BE7">
      <w:pPr>
        <w:rPr>
          <w:b/>
          <w:noProof/>
          <w:lang w:val="en-US"/>
        </w:rPr>
      </w:pPr>
      <w:r w:rsidRPr="009E5B60">
        <w:rPr>
          <w:b/>
          <w:noProof/>
          <w:lang w:val="en-US"/>
        </w:rPr>
        <w:t>Differentiate by quantity?</w:t>
      </w:r>
    </w:p>
    <w:p w14:paraId="1F895CB9" w14:textId="77777777" w:rsidR="00535BE7" w:rsidRPr="002B0692" w:rsidRDefault="00535BE7" w:rsidP="00535BE7">
      <w:pPr>
        <w:rPr>
          <w:i/>
          <w:noProof/>
          <w:lang w:val="en-US"/>
        </w:rPr>
      </w:pPr>
      <w:r w:rsidRPr="002B0692">
        <w:rPr>
          <w:i/>
          <w:noProof/>
          <w:lang w:val="en-US"/>
        </w:rPr>
        <w:t xml:space="preserve">When </w:t>
      </w:r>
      <w:r>
        <w:rPr>
          <w:i/>
          <w:noProof/>
          <w:lang w:val="en-US"/>
        </w:rPr>
        <w:t>student</w:t>
      </w:r>
      <w:r w:rsidRPr="002B0692">
        <w:rPr>
          <w:i/>
          <w:noProof/>
          <w:lang w:val="en-US"/>
        </w:rPr>
        <w:t>s appear successful, you provide them with a new problem to do.</w:t>
      </w:r>
    </w:p>
    <w:p w14:paraId="73B6E079" w14:textId="77777777" w:rsidR="00535BE7" w:rsidRDefault="00535BE7" w:rsidP="00535BE7">
      <w:pPr>
        <w:rPr>
          <w:noProof/>
          <w:lang w:val="en-US"/>
        </w:rPr>
      </w:pPr>
    </w:p>
    <w:p w14:paraId="49CE75CC" w14:textId="77777777" w:rsidR="00535BE7" w:rsidRDefault="00535BE7" w:rsidP="00535BE7">
      <w:pPr>
        <w:rPr>
          <w:noProof/>
          <w:lang w:val="en-US"/>
        </w:rPr>
      </w:pPr>
      <w:r>
        <w:rPr>
          <w:noProof/>
          <w:lang w:val="en-US"/>
        </w:rPr>
        <w:t xml:space="preserve">This approach is common, but it leads to students viewing the curriulum as a list of problems to do, rather than processes to acquire. This approach will not promote reflection on alternative methods for doing a problem - different ways of representing, analysing, interpreting and communicating. </w:t>
      </w:r>
    </w:p>
    <w:p w14:paraId="1089E60F" w14:textId="77777777" w:rsidR="00535BE7" w:rsidRDefault="00535BE7" w:rsidP="00535BE7">
      <w:pPr>
        <w:rPr>
          <w:noProof/>
          <w:lang w:val="en-US"/>
        </w:rPr>
      </w:pPr>
    </w:p>
    <w:p w14:paraId="154B83DA" w14:textId="77777777" w:rsidR="00535BE7" w:rsidRPr="009E5B60" w:rsidRDefault="00535BE7" w:rsidP="00535BE7">
      <w:pPr>
        <w:rPr>
          <w:b/>
          <w:noProof/>
          <w:lang w:val="en-US"/>
        </w:rPr>
      </w:pPr>
      <w:r w:rsidRPr="009E5B60">
        <w:rPr>
          <w:b/>
          <w:noProof/>
          <w:lang w:val="en-US"/>
        </w:rPr>
        <w:t>Differentiate by task?</w:t>
      </w:r>
    </w:p>
    <w:p w14:paraId="0D0DF0BB" w14:textId="77777777" w:rsidR="00535BE7" w:rsidRPr="002B0692" w:rsidRDefault="00535BE7" w:rsidP="00535BE7">
      <w:pPr>
        <w:rPr>
          <w:i/>
          <w:noProof/>
          <w:lang w:val="en-US"/>
        </w:rPr>
      </w:pPr>
      <w:r w:rsidRPr="002B0692">
        <w:rPr>
          <w:i/>
          <w:noProof/>
          <w:lang w:val="en-US"/>
        </w:rPr>
        <w:t xml:space="preserve">You try to give each </w:t>
      </w:r>
      <w:r>
        <w:rPr>
          <w:i/>
          <w:noProof/>
          <w:lang w:val="en-US"/>
        </w:rPr>
        <w:t>student</w:t>
      </w:r>
      <w:r w:rsidRPr="002B0692">
        <w:rPr>
          <w:i/>
          <w:noProof/>
          <w:lang w:val="en-US"/>
        </w:rPr>
        <w:t xml:space="preserve"> a problem tha</w:t>
      </w:r>
      <w:r>
        <w:rPr>
          <w:i/>
          <w:noProof/>
          <w:lang w:val="en-US"/>
        </w:rPr>
        <w:t>t is matched to their capabilities</w:t>
      </w:r>
      <w:r w:rsidRPr="002B0692">
        <w:rPr>
          <w:i/>
          <w:noProof/>
          <w:lang w:val="en-US"/>
        </w:rPr>
        <w:t xml:space="preserve">. </w:t>
      </w:r>
    </w:p>
    <w:p w14:paraId="6AD8E1B0" w14:textId="77777777" w:rsidR="00535BE7" w:rsidRDefault="00535BE7" w:rsidP="00535BE7">
      <w:pPr>
        <w:rPr>
          <w:noProof/>
          <w:lang w:val="en-US"/>
        </w:rPr>
      </w:pPr>
    </w:p>
    <w:p w14:paraId="1D572024" w14:textId="77777777" w:rsidR="00535BE7" w:rsidRDefault="00535BE7" w:rsidP="00535BE7">
      <w:pPr>
        <w:rPr>
          <w:noProof/>
          <w:lang w:val="en-US"/>
        </w:rPr>
      </w:pPr>
      <w:r>
        <w:rPr>
          <w:noProof/>
          <w:lang w:val="en-US"/>
        </w:rPr>
        <w:t xml:space="preserve">But how does one know if a problem is suitable?  We can only match a problem to a student if we have a profound understanding of both. Our view of the problem is usually based on our own way of doing it – and there may be many other approaches. We also have an imperfect and often prejudiced view of students’ capabilities. We so easily judge students’ ‘mathematical ability’ by their ability to carry out  routine procedures they have recently been taught. Problem solving requires a different set of skills and may result in different students performing well. This approach also creates management difficulties as different problems are used with different students. This reduces possibilities for whole class discussions and sharing knowledge. </w:t>
      </w:r>
    </w:p>
    <w:p w14:paraId="3278BAA7" w14:textId="77777777" w:rsidR="00535BE7" w:rsidRDefault="00535BE7" w:rsidP="00535BE7">
      <w:pPr>
        <w:rPr>
          <w:noProof/>
          <w:lang w:val="en-US"/>
        </w:rPr>
      </w:pPr>
    </w:p>
    <w:p w14:paraId="5C9D6DA3" w14:textId="77777777" w:rsidR="00535BE7" w:rsidRPr="009E5B60" w:rsidRDefault="00535BE7" w:rsidP="00535BE7">
      <w:pPr>
        <w:rPr>
          <w:b/>
          <w:noProof/>
          <w:lang w:val="en-US"/>
        </w:rPr>
      </w:pPr>
      <w:r w:rsidRPr="009E5B60">
        <w:rPr>
          <w:b/>
          <w:noProof/>
          <w:lang w:val="en-US"/>
        </w:rPr>
        <w:t>Differentiate by outcome?</w:t>
      </w:r>
    </w:p>
    <w:p w14:paraId="1E83DF4F" w14:textId="77777777" w:rsidR="00535BE7" w:rsidRPr="002B0692" w:rsidRDefault="00535BE7" w:rsidP="00535BE7">
      <w:pPr>
        <w:rPr>
          <w:i/>
          <w:noProof/>
          <w:lang w:val="en-US"/>
        </w:rPr>
      </w:pPr>
      <w:r w:rsidRPr="002B0692">
        <w:rPr>
          <w:i/>
          <w:noProof/>
          <w:lang w:val="en-US"/>
        </w:rPr>
        <w:t xml:space="preserve">You use more open problems that encourage a variety of possible approaches and outcomes. </w:t>
      </w:r>
    </w:p>
    <w:p w14:paraId="441A8C0D" w14:textId="77777777" w:rsidR="00535BE7" w:rsidRDefault="00535BE7" w:rsidP="00535BE7">
      <w:pPr>
        <w:rPr>
          <w:b/>
          <w:noProof/>
          <w:lang w:val="en-US"/>
        </w:rPr>
      </w:pPr>
    </w:p>
    <w:p w14:paraId="497BAAF6" w14:textId="77777777" w:rsidR="00535BE7" w:rsidRPr="002B0692" w:rsidRDefault="00535BE7" w:rsidP="00535BE7">
      <w:pPr>
        <w:rPr>
          <w:noProof/>
          <w:lang w:val="en-US"/>
        </w:rPr>
      </w:pPr>
      <w:r w:rsidRPr="002B0692">
        <w:rPr>
          <w:noProof/>
          <w:lang w:val="en-US"/>
        </w:rPr>
        <w:t xml:space="preserve">This </w:t>
      </w:r>
      <w:r>
        <w:rPr>
          <w:noProof/>
          <w:lang w:val="en-US"/>
        </w:rPr>
        <w:t xml:space="preserve">approach requires problems and situations that allow for such a variety to emerge. The Bowland problems are like this, but they do make considerable demands on students who are unfamiliar to problem solving. Many teachers comment that as soon as students begin to struggle, they want to ‘leap in’, ‘take over’ and structure the problem, so that students have clear steps to follow. This tendency undermines the very purpose of the lesson – to develop students’ ability to use Key Processes in an autonomous way. On the other hand, too little guidance may result in prolonged failure and frustration. Some teachers therefore make it a rule that students should always help and share ideas with each other, before asking for help from the teacher. </w:t>
      </w:r>
    </w:p>
    <w:p w14:paraId="285A69D9" w14:textId="77777777" w:rsidR="00535BE7" w:rsidRDefault="00535BE7" w:rsidP="00535BE7">
      <w:pPr>
        <w:rPr>
          <w:b/>
          <w:noProof/>
          <w:lang w:val="en-US"/>
        </w:rPr>
      </w:pPr>
    </w:p>
    <w:p w14:paraId="2F9B7270" w14:textId="77777777" w:rsidR="00535BE7" w:rsidRPr="009E5B60" w:rsidRDefault="00535BE7" w:rsidP="00535BE7">
      <w:pPr>
        <w:rPr>
          <w:b/>
          <w:noProof/>
          <w:lang w:val="en-US"/>
        </w:rPr>
      </w:pPr>
      <w:r w:rsidRPr="009E5B60">
        <w:rPr>
          <w:b/>
          <w:noProof/>
          <w:lang w:val="en-US"/>
        </w:rPr>
        <w:t>Differentiate by level of support?</w:t>
      </w:r>
    </w:p>
    <w:p w14:paraId="79820CE6" w14:textId="77777777" w:rsidR="00535BE7" w:rsidRPr="008B17B7" w:rsidRDefault="00535BE7" w:rsidP="00535BE7">
      <w:pPr>
        <w:rPr>
          <w:i/>
          <w:noProof/>
          <w:lang w:val="en-US"/>
        </w:rPr>
      </w:pPr>
      <w:r w:rsidRPr="008B17B7">
        <w:rPr>
          <w:i/>
          <w:noProof/>
          <w:lang w:val="en-US"/>
        </w:rPr>
        <w:t xml:space="preserve">You give all </w:t>
      </w:r>
      <w:r>
        <w:rPr>
          <w:i/>
          <w:noProof/>
          <w:lang w:val="en-US"/>
        </w:rPr>
        <w:t>student</w:t>
      </w:r>
      <w:r w:rsidRPr="008B17B7">
        <w:rPr>
          <w:i/>
          <w:noProof/>
          <w:lang w:val="en-US"/>
        </w:rPr>
        <w:t>s the same problem, but then offer different levels of support, depending on</w:t>
      </w:r>
      <w:r>
        <w:rPr>
          <w:i/>
          <w:noProof/>
          <w:lang w:val="en-US"/>
        </w:rPr>
        <w:t xml:space="preserve"> the needs that become apparent.</w:t>
      </w:r>
    </w:p>
    <w:p w14:paraId="0D35C812" w14:textId="77777777" w:rsidR="00535BE7" w:rsidRDefault="00535BE7" w:rsidP="00535BE7">
      <w:pPr>
        <w:rPr>
          <w:noProof/>
          <w:lang w:val="en-US"/>
        </w:rPr>
      </w:pPr>
    </w:p>
    <w:p w14:paraId="63491F65" w14:textId="77777777" w:rsidR="00535BE7" w:rsidRDefault="00535BE7" w:rsidP="00535BE7">
      <w:pPr>
        <w:rPr>
          <w:noProof/>
          <w:lang w:val="en-US"/>
        </w:rPr>
      </w:pPr>
      <w:r>
        <w:rPr>
          <w:noProof/>
          <w:lang w:val="en-US"/>
        </w:rPr>
        <w:t xml:space="preserve">This approach avoids many of the difficulties described above. The support may be by other students, or by the teacher - orally, or in written form. In the lessons we have suggested, the teacher asks the students to attempt what they can unaided, then they are offered the support of their peers as ideas and approaches are shared and discussed. If further support is needed, then the teacher may supply this through questions that cause students to attend to particular features of the problem, or through more specific hints. Timing such help is critical. One of the important goals of problem solving is to allow students the experience of </w:t>
      </w:r>
      <w:r w:rsidRPr="008B17B7">
        <w:rPr>
          <w:i/>
          <w:noProof/>
          <w:lang w:val="en-US"/>
        </w:rPr>
        <w:t>struggling</w:t>
      </w:r>
      <w:r>
        <w:rPr>
          <w:noProof/>
          <w:lang w:val="en-US"/>
        </w:rPr>
        <w:t xml:space="preserve"> with a problem for some time and experiencing the sense of achievement that arrives when the problem has been overcome. If we help students too quickly, we rob them of this experience.  </w:t>
      </w:r>
    </w:p>
    <w:p w14:paraId="07466320" w14:textId="77777777" w:rsidR="00535BE7" w:rsidRPr="00451400" w:rsidRDefault="00535BE7" w:rsidP="00535BE7">
      <w:pPr>
        <w:rPr>
          <w:noProof/>
          <w:lang w:val="en-US"/>
        </w:rPr>
      </w:pPr>
    </w:p>
    <w:p w14:paraId="325578A6" w14:textId="77777777" w:rsidR="00535BE7" w:rsidRDefault="00B45CCF" w:rsidP="00535BE7">
      <w:pPr>
        <w:pStyle w:val="Kop2"/>
      </w:pPr>
      <w:bookmarkStart w:id="12" w:name="_Toc184283721"/>
      <w:r>
        <w:lastRenderedPageBreak/>
        <w:t>7</w:t>
      </w:r>
      <w:r w:rsidR="00535BE7">
        <w:tab/>
        <w:t>Suggestions for further reading</w:t>
      </w:r>
      <w:bookmarkEnd w:id="12"/>
    </w:p>
    <w:p w14:paraId="140250B9" w14:textId="77777777" w:rsidR="00535BE7" w:rsidRDefault="00535BE7" w:rsidP="00535BE7">
      <w:pPr>
        <w:rPr>
          <w:b/>
          <w:noProof/>
          <w:lang w:val="en-US"/>
        </w:rPr>
      </w:pPr>
    </w:p>
    <w:p w14:paraId="37DF8992" w14:textId="77777777" w:rsidR="00535BE7" w:rsidRPr="00C97D2F" w:rsidRDefault="00535BE7" w:rsidP="00535BE7">
      <w:pPr>
        <w:ind w:left="720" w:hanging="720"/>
        <w:rPr>
          <w:noProof/>
        </w:rPr>
      </w:pPr>
      <w:r>
        <w:rPr>
          <w:noProof/>
        </w:rPr>
        <w:t xml:space="preserve">Black, P., &amp; Wiliam, D. (1998). </w:t>
      </w:r>
      <w:r w:rsidRPr="00835FE3">
        <w:rPr>
          <w:i/>
          <w:noProof/>
        </w:rPr>
        <w:t>Inside the black box: raising standards through classroom assessment</w:t>
      </w:r>
      <w:r>
        <w:rPr>
          <w:noProof/>
        </w:rPr>
        <w:t xml:space="preserve">. King's College London School of Education. </w:t>
      </w:r>
      <w:r>
        <w:rPr>
          <w:noProof/>
        </w:rPr>
        <w:br/>
        <w:t xml:space="preserve">Now published by GL Assessment: </w:t>
      </w:r>
      <w:r w:rsidRPr="00C97D2F">
        <w:rPr>
          <w:noProof/>
        </w:rPr>
        <w:t>http://shop.gl-assessment.co.uk</w:t>
      </w:r>
    </w:p>
    <w:p w14:paraId="15AD8101" w14:textId="77777777" w:rsidR="00535BE7" w:rsidRPr="00C97D2F" w:rsidRDefault="00535BE7" w:rsidP="00535BE7">
      <w:pPr>
        <w:ind w:left="720" w:hanging="720"/>
        <w:rPr>
          <w:noProof/>
        </w:rPr>
      </w:pPr>
    </w:p>
    <w:p w14:paraId="3C3ACA79" w14:textId="77777777" w:rsidR="00535BE7" w:rsidRPr="00C97D2F" w:rsidRDefault="00535BE7" w:rsidP="00535BE7">
      <w:pPr>
        <w:ind w:left="720"/>
        <w:rPr>
          <w:sz w:val="20"/>
        </w:rPr>
      </w:pPr>
      <w:r w:rsidRPr="00C97D2F">
        <w:rPr>
          <w:sz w:val="20"/>
        </w:rPr>
        <w:t xml:space="preserve">This short booklet offers a summary of the extensive research literature into formative assessment. It shows that there is clear evidence that improving formative assessment raises standards, and offers evidence showing how formative assessment may be improved. This booklet is essential reading for all teachers. </w:t>
      </w:r>
    </w:p>
    <w:p w14:paraId="367645E5" w14:textId="77777777" w:rsidR="00535BE7" w:rsidRDefault="00535BE7" w:rsidP="00535BE7">
      <w:pPr>
        <w:ind w:left="720" w:hanging="720"/>
        <w:rPr>
          <w:noProof/>
        </w:rPr>
      </w:pPr>
    </w:p>
    <w:p w14:paraId="72643609" w14:textId="77777777" w:rsidR="00535BE7" w:rsidRPr="00C97D2F" w:rsidRDefault="00535BE7" w:rsidP="00535BE7">
      <w:pPr>
        <w:ind w:left="720" w:hanging="720"/>
        <w:rPr>
          <w:noProof/>
        </w:rPr>
      </w:pPr>
      <w:r>
        <w:rPr>
          <w:noProof/>
        </w:rPr>
        <w:t xml:space="preserve">Black, P., &amp; Harrison, C. (2002). </w:t>
      </w:r>
      <w:r w:rsidRPr="00C97D2F">
        <w:rPr>
          <w:i/>
          <w:noProof/>
        </w:rPr>
        <w:t>Working inside the black box: Assessment for learning in the classroom</w:t>
      </w:r>
      <w:r>
        <w:rPr>
          <w:noProof/>
        </w:rPr>
        <w:t xml:space="preserve">. King's College London School of Education. </w:t>
      </w:r>
      <w:r>
        <w:rPr>
          <w:noProof/>
        </w:rPr>
        <w:br/>
        <w:t xml:space="preserve">Now published by GL Assessment: </w:t>
      </w:r>
      <w:r w:rsidRPr="00C97D2F">
        <w:rPr>
          <w:noProof/>
        </w:rPr>
        <w:t>http://shop.gl-assessment.co.uk</w:t>
      </w:r>
    </w:p>
    <w:p w14:paraId="0979DAEE" w14:textId="77777777" w:rsidR="00535BE7" w:rsidRDefault="00535BE7" w:rsidP="00535BE7">
      <w:pPr>
        <w:ind w:left="720" w:hanging="720"/>
        <w:rPr>
          <w:noProof/>
        </w:rPr>
      </w:pPr>
    </w:p>
    <w:p w14:paraId="22D0800E" w14:textId="77777777" w:rsidR="00535BE7" w:rsidRPr="00C97D2F" w:rsidRDefault="00535BE7" w:rsidP="00535BE7">
      <w:pPr>
        <w:ind w:left="720"/>
        <w:rPr>
          <w:noProof/>
          <w:sz w:val="20"/>
        </w:rPr>
      </w:pPr>
      <w:r w:rsidRPr="00C97D2F">
        <w:rPr>
          <w:sz w:val="20"/>
        </w:rPr>
        <w:t xml:space="preserve">In this booklet, the authors describe a project with teachers in which they studied practical ways of implementing formative assessment strategies and the effect this had on learning. The section on </w:t>
      </w:r>
      <w:r>
        <w:rPr>
          <w:sz w:val="20"/>
        </w:rPr>
        <w:t>peer-assessment and self-assessment (pages 10-12</w:t>
      </w:r>
      <w:r w:rsidRPr="00C97D2F">
        <w:rPr>
          <w:sz w:val="20"/>
        </w:rPr>
        <w:t xml:space="preserve">) are particularly relevant to this module. </w:t>
      </w:r>
    </w:p>
    <w:p w14:paraId="33CD5747" w14:textId="77777777" w:rsidR="00535BE7" w:rsidRDefault="00535BE7" w:rsidP="00535BE7">
      <w:pPr>
        <w:ind w:left="720" w:hanging="720"/>
        <w:rPr>
          <w:noProof/>
        </w:rPr>
      </w:pPr>
    </w:p>
    <w:p w14:paraId="679A0F7D" w14:textId="77777777" w:rsidR="00535BE7" w:rsidRDefault="00535BE7" w:rsidP="00535BE7">
      <w:pPr>
        <w:ind w:left="720" w:hanging="720"/>
        <w:rPr>
          <w:noProof/>
        </w:rPr>
      </w:pPr>
      <w:r>
        <w:rPr>
          <w:noProof/>
        </w:rPr>
        <w:t xml:space="preserve">Black, P., Harrison, C., Lee, C., Marshall, B., &amp; Wiliam, D. (2003). </w:t>
      </w:r>
      <w:r w:rsidRPr="00C97D2F">
        <w:rPr>
          <w:i/>
          <w:noProof/>
        </w:rPr>
        <w:t>Assessment for learning: Putting it into practice</w:t>
      </w:r>
      <w:r>
        <w:rPr>
          <w:noProof/>
        </w:rPr>
        <w:t>. Buckingham: Open University Press.</w:t>
      </w:r>
    </w:p>
    <w:p w14:paraId="1C51204E" w14:textId="77777777" w:rsidR="00535BE7" w:rsidRDefault="00535BE7" w:rsidP="00535BE7">
      <w:pPr>
        <w:ind w:left="720" w:hanging="720"/>
        <w:rPr>
          <w:noProof/>
        </w:rPr>
      </w:pPr>
    </w:p>
    <w:p w14:paraId="6F510768" w14:textId="77777777" w:rsidR="00535BE7" w:rsidRPr="00C97D2F" w:rsidRDefault="00535BE7" w:rsidP="00535BE7">
      <w:pPr>
        <w:ind w:left="720"/>
        <w:rPr>
          <w:noProof/>
          <w:sz w:val="20"/>
        </w:rPr>
      </w:pPr>
      <w:r w:rsidRPr="00C97D2F">
        <w:rPr>
          <w:sz w:val="20"/>
        </w:rPr>
        <w:t xml:space="preserve">This book gives a fuller account of the earlier booklets </w:t>
      </w:r>
      <w:r w:rsidRPr="00C97D2F">
        <w:rPr>
          <w:i/>
          <w:sz w:val="20"/>
        </w:rPr>
        <w:t>Inside the black box</w:t>
      </w:r>
      <w:r w:rsidRPr="00C97D2F">
        <w:rPr>
          <w:sz w:val="20"/>
        </w:rPr>
        <w:t xml:space="preserve"> and </w:t>
      </w:r>
      <w:r w:rsidRPr="00C97D2F">
        <w:rPr>
          <w:i/>
          <w:sz w:val="20"/>
        </w:rPr>
        <w:t>Working inside the black box</w:t>
      </w:r>
      <w:r w:rsidRPr="00C97D2F">
        <w:rPr>
          <w:sz w:val="20"/>
        </w:rPr>
        <w:t xml:space="preserve">. It discusses four types of action: questioning, feedback by marking, peer- and self assessment and the formative use of summative tests. The section on </w:t>
      </w:r>
      <w:r>
        <w:rPr>
          <w:sz w:val="20"/>
        </w:rPr>
        <w:t>peer and self-</w:t>
      </w:r>
      <w:r w:rsidRPr="00C97D2F">
        <w:rPr>
          <w:sz w:val="20"/>
        </w:rPr>
        <w:t>assessment (pp 49-53) is particularl</w:t>
      </w:r>
      <w:r>
        <w:rPr>
          <w:sz w:val="20"/>
        </w:rPr>
        <w:t>y relevant to this module</w:t>
      </w:r>
      <w:r w:rsidRPr="00C97D2F">
        <w:rPr>
          <w:sz w:val="20"/>
        </w:rPr>
        <w:t xml:space="preserve">. </w:t>
      </w:r>
    </w:p>
    <w:p w14:paraId="12960E08" w14:textId="77777777" w:rsidR="00535BE7" w:rsidRDefault="00535BE7" w:rsidP="00535BE7">
      <w:pPr>
        <w:ind w:left="720" w:hanging="720"/>
        <w:rPr>
          <w:noProof/>
        </w:rPr>
      </w:pPr>
    </w:p>
    <w:p w14:paraId="21A4F617" w14:textId="77777777" w:rsidR="00535BE7" w:rsidRDefault="00535BE7" w:rsidP="00535BE7">
      <w:pPr>
        <w:ind w:left="720" w:hanging="720"/>
        <w:rPr>
          <w:noProof/>
        </w:rPr>
      </w:pPr>
      <w:r>
        <w:rPr>
          <w:noProof/>
        </w:rPr>
        <w:t xml:space="preserve">Hodgen, J., &amp; Wiliam, D. (2006). </w:t>
      </w:r>
      <w:r w:rsidRPr="00C97D2F">
        <w:rPr>
          <w:i/>
          <w:noProof/>
        </w:rPr>
        <w:t>Mathematics inside the black box</w:t>
      </w:r>
      <w:r>
        <w:rPr>
          <w:noProof/>
        </w:rPr>
        <w:t xml:space="preserve">. King's College London School of Education. Now published by GL Assessment: </w:t>
      </w:r>
      <w:r w:rsidRPr="00C97D2F">
        <w:rPr>
          <w:noProof/>
        </w:rPr>
        <w:t>http://shop.gl-assessment.co.uk</w:t>
      </w:r>
    </w:p>
    <w:p w14:paraId="50819823" w14:textId="77777777" w:rsidR="00535BE7" w:rsidRDefault="00535BE7" w:rsidP="00535BE7">
      <w:pPr>
        <w:ind w:left="720" w:hanging="720"/>
        <w:rPr>
          <w:noProof/>
        </w:rPr>
      </w:pPr>
    </w:p>
    <w:p w14:paraId="16B65102" w14:textId="77777777" w:rsidR="00535BE7" w:rsidRDefault="00535BE7" w:rsidP="00535BE7">
      <w:pPr>
        <w:ind w:left="720"/>
        <w:rPr>
          <w:noProof/>
          <w:lang w:val="en-US"/>
        </w:rPr>
      </w:pPr>
      <w:r w:rsidRPr="00C97D2F">
        <w:rPr>
          <w:sz w:val="20"/>
        </w:rPr>
        <w:t>This booklet applies the above findings specifically to Mathematics. It considers some principles for Mathematics learning, choice of activities that promote challe</w:t>
      </w:r>
      <w:r>
        <w:rPr>
          <w:sz w:val="20"/>
        </w:rPr>
        <w:t>n</w:t>
      </w:r>
      <w:r w:rsidRPr="00C97D2F">
        <w:rPr>
          <w:sz w:val="20"/>
        </w:rPr>
        <w:t>ge and dialogue, questioning and listening, peer discussion, feedback and marking, and self and peer asse</w:t>
      </w:r>
      <w:r>
        <w:rPr>
          <w:sz w:val="20"/>
        </w:rPr>
        <w:t>ssment. This booklet is essentia</w:t>
      </w:r>
      <w:r w:rsidRPr="00C97D2F">
        <w:rPr>
          <w:sz w:val="20"/>
        </w:rPr>
        <w:t>l reading for all mathematics teachers.</w:t>
      </w:r>
      <w:r w:rsidRPr="00C97D2F">
        <w:rPr>
          <w:noProof/>
          <w:sz w:val="20"/>
        </w:rPr>
        <w:t xml:space="preserve"> </w:t>
      </w:r>
      <w:r>
        <w:rPr>
          <w:noProof/>
          <w:lang w:val="en-US"/>
        </w:rPr>
        <w:t xml:space="preserve"> </w:t>
      </w:r>
      <w:r w:rsidRPr="000B7D3E">
        <w:rPr>
          <w:sz w:val="20"/>
        </w:rPr>
        <w:t xml:space="preserve">Pages 9-10 are particularly relevant to this module. </w:t>
      </w:r>
    </w:p>
    <w:p w14:paraId="6B4E687B" w14:textId="77777777" w:rsidR="00535BE7" w:rsidRPr="00A13434" w:rsidRDefault="00535BE7" w:rsidP="009702EC">
      <w:pPr>
        <w:pStyle w:val="TeacherTalk"/>
      </w:pPr>
    </w:p>
    <w:sectPr w:rsidR="00535BE7" w:rsidRPr="00A13434">
      <w:headerReference w:type="default" r:id="rId20"/>
      <w:footerReference w:type="default" r:id="rId21"/>
      <w:footerReference w:type="first" r:id="rId22"/>
      <w:pgSz w:w="11901" w:h="16840"/>
      <w:pgMar w:top="1440" w:right="1412" w:bottom="1440" w:left="1622"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839AA8" w14:textId="77777777" w:rsidR="001D69EE" w:rsidRDefault="001D69EE">
      <w:r>
        <w:separator/>
      </w:r>
    </w:p>
  </w:endnote>
  <w:endnote w:type="continuationSeparator" w:id="0">
    <w:p w14:paraId="3E4D9E33" w14:textId="77777777" w:rsidR="001D69EE" w:rsidRDefault="001D6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ill Sans">
    <w:panose1 w:val="020B0502020104020203"/>
    <w:charset w:val="00"/>
    <w:family w:val="swiss"/>
    <w:pitch w:val="variable"/>
    <w:sig w:usb0="800002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00"/>
    <w:family w:val="roman"/>
    <w:pitch w:val="variable"/>
    <w:sig w:usb0="A00002FF" w:usb1="7800205A" w:usb2="14600000" w:usb3="00000000" w:csb0="00000193" w:csb1="00000000"/>
  </w:font>
  <w:font w:name="Lucida Grande">
    <w:panose1 w:val="020B0600040502020204"/>
    <w:charset w:val="00"/>
    <w:family w:val="swiss"/>
    <w:pitch w:val="variable"/>
    <w:sig w:usb0="E1000AEF" w:usb1="5000A1FF" w:usb2="00000000" w:usb3="00000000" w:csb0="000001BF" w:csb1="00000000"/>
  </w:font>
  <w:font w:name="Arial Bold">
    <w:altName w:val="Arial"/>
    <w:charset w:val="00"/>
    <w:family w:val="auto"/>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C3138" w14:textId="77777777" w:rsidR="00B45CCF" w:rsidRDefault="00903D21" w:rsidP="00535BE7">
    <w:pPr>
      <w:pStyle w:val="Voettekst"/>
    </w:pPr>
    <w:r>
      <w:t>© 2011</w:t>
    </w:r>
    <w:r w:rsidR="00B45CCF">
      <w:t xml:space="preserve"> Centre for Research In Mathematics Education University of Nottingham</w:t>
    </w:r>
    <w:r w:rsidR="00B45CCF">
      <w:tab/>
      <w:t xml:space="preserve">Page </w:t>
    </w:r>
    <w:r w:rsidR="00B45CCF">
      <w:rPr>
        <w:rStyle w:val="Paginanummer"/>
      </w:rPr>
      <w:fldChar w:fldCharType="begin"/>
    </w:r>
    <w:r w:rsidR="00B45CCF">
      <w:rPr>
        <w:rStyle w:val="Paginanummer"/>
      </w:rPr>
      <w:instrText xml:space="preserve"> PAGE </w:instrText>
    </w:r>
    <w:r w:rsidR="00B45CCF">
      <w:rPr>
        <w:rStyle w:val="Paginanummer"/>
      </w:rPr>
      <w:fldChar w:fldCharType="separate"/>
    </w:r>
    <w:r w:rsidR="00763DB8">
      <w:rPr>
        <w:rStyle w:val="Paginanummer"/>
        <w:noProof/>
      </w:rPr>
      <w:t>17</w:t>
    </w:r>
    <w:r w:rsidR="00B45CCF">
      <w:rPr>
        <w:rStyle w:val="Paginanummer"/>
      </w:rPr>
      <w:fldChar w:fldCharType="end"/>
    </w:r>
    <w:r w:rsidR="00B45CCF">
      <w:t xml:space="preserve"> of </w:t>
    </w:r>
    <w:r w:rsidR="00B45CCF">
      <w:rPr>
        <w:rStyle w:val="Paginanummer"/>
      </w:rPr>
      <w:fldChar w:fldCharType="begin"/>
    </w:r>
    <w:r w:rsidR="00B45CCF">
      <w:rPr>
        <w:rStyle w:val="Paginanummer"/>
      </w:rPr>
      <w:instrText xml:space="preserve"> NUMPAGES </w:instrText>
    </w:r>
    <w:r w:rsidR="00B45CCF">
      <w:rPr>
        <w:rStyle w:val="Paginanummer"/>
      </w:rPr>
      <w:fldChar w:fldCharType="separate"/>
    </w:r>
    <w:r w:rsidR="00763DB8">
      <w:rPr>
        <w:rStyle w:val="Paginanummer"/>
        <w:noProof/>
      </w:rPr>
      <w:t>17</w:t>
    </w:r>
    <w:r w:rsidR="00B45CCF">
      <w:rPr>
        <w:rStyle w:val="Paginanumm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26382" w14:textId="77777777" w:rsidR="00B45CCF" w:rsidRDefault="00B45CCF">
    <w:pPr>
      <w:pStyle w:val="Voettekst"/>
    </w:pPr>
    <w:r>
      <w:tab/>
      <w:t>© 2008 Bowland Charitable Trust</w:t>
    </w:r>
    <w:r>
      <w:tab/>
      <w:t>I-</w:t>
    </w:r>
    <w:r>
      <w:rPr>
        <w:rStyle w:val="Paginanummer"/>
      </w:rPr>
      <w:fldChar w:fldCharType="begin"/>
    </w:r>
    <w:r>
      <w:rPr>
        <w:rStyle w:val="Paginanummer"/>
      </w:rPr>
      <w:instrText xml:space="preserve"> PAGE </w:instrText>
    </w:r>
    <w:r>
      <w:rPr>
        <w:rStyle w:val="Paginanummer"/>
      </w:rPr>
      <w:fldChar w:fldCharType="separate"/>
    </w:r>
    <w:r>
      <w:rPr>
        <w:rStyle w:val="Paginanummer"/>
      </w:rPr>
      <w:t>1</w:t>
    </w:r>
    <w:r>
      <w:rPr>
        <w:rStyle w:val="Paginanumm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B02D54" w14:textId="77777777" w:rsidR="001D69EE" w:rsidRDefault="001D69EE">
      <w:r>
        <w:separator/>
      </w:r>
    </w:p>
  </w:footnote>
  <w:footnote w:type="continuationSeparator" w:id="0">
    <w:p w14:paraId="1A3428DD" w14:textId="77777777" w:rsidR="001D69EE" w:rsidRDefault="001D69E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F4C79" w14:textId="37ADDED0" w:rsidR="00B45CCF" w:rsidRPr="00A13434" w:rsidRDefault="00763DB8" w:rsidP="00535BE7">
    <w:pPr>
      <w:pStyle w:val="Koptekst"/>
      <w:tabs>
        <w:tab w:val="right" w:pos="9020"/>
      </w:tabs>
    </w:pPr>
    <w:r w:rsidRPr="003E3AB0">
      <w:rPr>
        <w:noProof/>
        <w:sz w:val="24"/>
        <w:lang w:val="nl-NL" w:eastAsia="nl-NL"/>
      </w:rPr>
      <w:drawing>
        <wp:inline distT="0" distB="0" distL="0" distR="0" wp14:anchorId="7F13DEED" wp14:editId="10CA305B">
          <wp:extent cx="734695" cy="294005"/>
          <wp:effectExtent l="0" t="0" r="1905" b="10795"/>
          <wp:docPr id="2" name="Picture 2" descr="Description: 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Unbenann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95" cy="294005"/>
                  </a:xfrm>
                  <a:prstGeom prst="rect">
                    <a:avLst/>
                  </a:prstGeom>
                  <a:noFill/>
                  <a:ln>
                    <a:noFill/>
                  </a:ln>
                </pic:spPr>
              </pic:pic>
            </a:graphicData>
          </a:graphic>
        </wp:inline>
      </w:drawing>
    </w:r>
    <w:r w:rsidR="00B45CCF">
      <w:rPr>
        <w:sz w:val="24"/>
      </w:rPr>
      <w:t xml:space="preserve"> </w:t>
    </w:r>
    <w:r w:rsidR="00B45CCF" w:rsidRPr="00AC25A4">
      <w:rPr>
        <w:sz w:val="24"/>
      </w:rPr>
      <w:tab/>
    </w:r>
    <w:r w:rsidR="00B45CCF">
      <w:rPr>
        <w:sz w:val="24"/>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8025E"/>
    <w:multiLevelType w:val="hybridMultilevel"/>
    <w:tmpl w:val="F5BE3498"/>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nsid w:val="0EEF1513"/>
    <w:multiLevelType w:val="hybridMultilevel"/>
    <w:tmpl w:val="39AA9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54407D"/>
    <w:multiLevelType w:val="hybridMultilevel"/>
    <w:tmpl w:val="78C49D80"/>
    <w:lvl w:ilvl="0" w:tplc="2084C42A">
      <w:start w:val="1"/>
      <w:numFmt w:val="bullet"/>
      <w:pStyle w:v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2F87229"/>
    <w:multiLevelType w:val="hybridMultilevel"/>
    <w:tmpl w:val="AFC22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962CCC"/>
    <w:multiLevelType w:val="hybridMultilevel"/>
    <w:tmpl w:val="9FD2C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4B6E76"/>
    <w:multiLevelType w:val="hybridMultilevel"/>
    <w:tmpl w:val="F2E61A2A"/>
    <w:lvl w:ilvl="0" w:tplc="FFFFFFFF">
      <w:start w:val="1"/>
      <w:numFmt w:val="bullet"/>
      <w:pStyle w:val="Bodytex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2A5E19C3"/>
    <w:multiLevelType w:val="hybridMultilevel"/>
    <w:tmpl w:val="EEB8A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216A44"/>
    <w:multiLevelType w:val="hybridMultilevel"/>
    <w:tmpl w:val="40AA0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76C4518"/>
    <w:multiLevelType w:val="hybridMultilevel"/>
    <w:tmpl w:val="515A4838"/>
    <w:lvl w:ilvl="0" w:tplc="0409000F">
      <w:start w:val="1"/>
      <w:numFmt w:val="decimal"/>
      <w:lvlText w:val="%1."/>
      <w:lvlJc w:val="left"/>
      <w:pPr>
        <w:ind w:left="720" w:hanging="360"/>
      </w:pPr>
      <w:rPr>
        <w:rFonts w:hint="default"/>
      </w:rPr>
    </w:lvl>
    <w:lvl w:ilvl="1" w:tplc="1F72BC3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276626"/>
    <w:multiLevelType w:val="hybridMultilevel"/>
    <w:tmpl w:val="84EA7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6A4538"/>
    <w:multiLevelType w:val="hybridMultilevel"/>
    <w:tmpl w:val="5A084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210049"/>
    <w:multiLevelType w:val="hybridMultilevel"/>
    <w:tmpl w:val="6D6419E8"/>
    <w:lvl w:ilvl="0" w:tplc="531CD966">
      <w:start w:val="1"/>
      <w:numFmt w:val="bullet"/>
      <w:pStyle w:val="bullets0"/>
      <w:lvlText w:val=""/>
      <w:lvlJc w:val="left"/>
      <w:pPr>
        <w:tabs>
          <w:tab w:val="num" w:pos="720"/>
        </w:tabs>
        <w:ind w:left="720" w:hanging="360"/>
      </w:pPr>
      <w:rPr>
        <w:rFonts w:ascii="Wingdings" w:hAnsi="Wingdings" w:hint="default"/>
        <w:color w:val="0000FF"/>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56356D37"/>
    <w:multiLevelType w:val="hybridMultilevel"/>
    <w:tmpl w:val="96141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397428"/>
    <w:multiLevelType w:val="hybridMultilevel"/>
    <w:tmpl w:val="E084ADD6"/>
    <w:lvl w:ilvl="0" w:tplc="0003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5CB83D81"/>
    <w:multiLevelType w:val="hybridMultilevel"/>
    <w:tmpl w:val="1DC0B5DC"/>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5">
    <w:nsid w:val="5E2E4A77"/>
    <w:multiLevelType w:val="hybridMultilevel"/>
    <w:tmpl w:val="D3EA4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8950D4"/>
    <w:multiLevelType w:val="hybridMultilevel"/>
    <w:tmpl w:val="138A1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C927BB6"/>
    <w:multiLevelType w:val="hybridMultilevel"/>
    <w:tmpl w:val="95823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A33191"/>
    <w:multiLevelType w:val="hybridMultilevel"/>
    <w:tmpl w:val="90406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4E42BD5"/>
    <w:multiLevelType w:val="hybridMultilevel"/>
    <w:tmpl w:val="0738724E"/>
    <w:lvl w:ilvl="0" w:tplc="35ACAC44">
      <w:start w:val="1"/>
      <w:numFmt w:val="bullet"/>
      <w:pStyle w:val="flow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
  </w:num>
  <w:num w:numId="3">
    <w:abstractNumId w:val="13"/>
  </w:num>
  <w:num w:numId="4">
    <w:abstractNumId w:val="19"/>
  </w:num>
  <w:num w:numId="5">
    <w:abstractNumId w:val="8"/>
  </w:num>
  <w:num w:numId="6">
    <w:abstractNumId w:val="12"/>
  </w:num>
  <w:num w:numId="7">
    <w:abstractNumId w:val="11"/>
  </w:num>
  <w:num w:numId="8">
    <w:abstractNumId w:val="9"/>
  </w:num>
  <w:num w:numId="9">
    <w:abstractNumId w:val="10"/>
  </w:num>
  <w:num w:numId="10">
    <w:abstractNumId w:val="5"/>
  </w:num>
  <w:num w:numId="11">
    <w:abstractNumId w:val="7"/>
  </w:num>
  <w:num w:numId="12">
    <w:abstractNumId w:val="16"/>
  </w:num>
  <w:num w:numId="13">
    <w:abstractNumId w:val="4"/>
  </w:num>
  <w:num w:numId="14">
    <w:abstractNumId w:val="3"/>
  </w:num>
  <w:num w:numId="15">
    <w:abstractNumId w:val="18"/>
  </w:num>
  <w:num w:numId="16">
    <w:abstractNumId w:val="0"/>
  </w:num>
  <w:num w:numId="17">
    <w:abstractNumId w:val="14"/>
  </w:num>
  <w:num w:numId="18">
    <w:abstractNumId w:val="1"/>
  </w:num>
  <w:num w:numId="19">
    <w:abstractNumId w:val="17"/>
  </w:num>
  <w:num w:numId="20">
    <w:abstractNumId w:val="6"/>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8"/>
  <w:embedSystemFonts/>
  <w:activeWritingStyle w:appName="MSWord" w:lang="en-GB" w:vendorID="6" w:dllVersion="2" w:checkStyle="1"/>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ACA"/>
    <w:rsid w:val="00187F8D"/>
    <w:rsid w:val="001C47DD"/>
    <w:rsid w:val="001D69EE"/>
    <w:rsid w:val="00387ACA"/>
    <w:rsid w:val="003E3AB0"/>
    <w:rsid w:val="00440759"/>
    <w:rsid w:val="0044242A"/>
    <w:rsid w:val="00535BE7"/>
    <w:rsid w:val="00707469"/>
    <w:rsid w:val="00763DB8"/>
    <w:rsid w:val="0088720F"/>
    <w:rsid w:val="00903D21"/>
    <w:rsid w:val="009702EC"/>
    <w:rsid w:val="00B32BD4"/>
    <w:rsid w:val="00B45CCF"/>
    <w:rsid w:val="00B704A6"/>
    <w:rsid w:val="00C61489"/>
    <w:rsid w:val="00F232A0"/>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420946B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nl-NL" w:eastAsia="nl-NL" w:bidi="ar-SA"/>
      </w:rPr>
    </w:rPrDefault>
    <w:pPrDefault/>
  </w:docDefaults>
  <w:latentStyles w:defLockedState="0" w:defUIPriority="0" w:defSemiHidden="0" w:defUnhideWhenUsed="0" w:defQFormat="0" w:count="382">
    <w:lsdException w:name="heading 3" w:qFormat="1"/>
    <w:lsdException w:name="toc 2" w:uiPriority="39"/>
    <w:lsdException w:name="toc 3"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ard">
    <w:name w:val="Normal"/>
    <w:qFormat/>
    <w:rsid w:val="00A13434"/>
    <w:rPr>
      <w:rFonts w:ascii="Calibri" w:hAnsi="Calibri"/>
      <w:sz w:val="22"/>
      <w:lang w:val="en-GB" w:eastAsia="en-US"/>
    </w:rPr>
  </w:style>
  <w:style w:type="paragraph" w:styleId="Kop1">
    <w:name w:val="heading 1"/>
    <w:basedOn w:val="Kop4"/>
    <w:next w:val="Standaard"/>
    <w:qFormat/>
    <w:rsid w:val="00A13434"/>
    <w:pPr>
      <w:shd w:val="clear" w:color="auto" w:fill="003366"/>
      <w:jc w:val="center"/>
      <w:outlineLvl w:val="0"/>
    </w:pPr>
    <w:rPr>
      <w:rFonts w:eastAsia="Times New Roman"/>
      <w:b/>
      <w:caps/>
      <w:color w:val="FFFFFF"/>
      <w:kern w:val="32"/>
      <w:sz w:val="28"/>
      <w:shd w:val="clear" w:color="auto" w:fill="003366"/>
      <w:lang w:val="en-US"/>
    </w:rPr>
  </w:style>
  <w:style w:type="paragraph" w:styleId="Kop2">
    <w:name w:val="heading 2"/>
    <w:basedOn w:val="Standaard"/>
    <w:next w:val="Standaard"/>
    <w:qFormat/>
    <w:rsid w:val="00A13434"/>
    <w:pPr>
      <w:pageBreakBefore/>
      <w:shd w:val="clear" w:color="auto" w:fill="E3F3FF"/>
      <w:spacing w:before="240" w:after="240"/>
      <w:outlineLvl w:val="1"/>
    </w:pPr>
    <w:rPr>
      <w:b/>
      <w:sz w:val="32"/>
    </w:rPr>
  </w:style>
  <w:style w:type="paragraph" w:styleId="Kop3">
    <w:name w:val="heading 3"/>
    <w:aliases w:val="h3"/>
    <w:basedOn w:val="Standaard"/>
    <w:next w:val="Standaard"/>
    <w:qFormat/>
    <w:rsid w:val="00A13434"/>
    <w:pPr>
      <w:outlineLvl w:val="2"/>
    </w:pPr>
    <w:rPr>
      <w:b/>
      <w:color w:val="000000"/>
      <w:sz w:val="24"/>
    </w:rPr>
  </w:style>
  <w:style w:type="paragraph" w:styleId="Kop4">
    <w:name w:val="heading 4"/>
    <w:basedOn w:val="Standaard"/>
    <w:next w:val="Standaard"/>
    <w:qFormat/>
    <w:rsid w:val="00A13434"/>
    <w:pPr>
      <w:outlineLvl w:val="3"/>
    </w:pPr>
  </w:style>
  <w:style w:type="paragraph" w:styleId="Kop5">
    <w:name w:val="heading 5"/>
    <w:basedOn w:val="Standaard"/>
    <w:next w:val="Standaard"/>
    <w:link w:val="Kop5Teken"/>
    <w:qFormat/>
    <w:pPr>
      <w:keepNext/>
      <w:outlineLvl w:val="4"/>
    </w:pPr>
    <w:rPr>
      <w:rFonts w:ascii="Gill Sans" w:hAnsi="Gill Sans"/>
      <w:sz w:val="40"/>
    </w:rPr>
  </w:style>
  <w:style w:type="paragraph" w:styleId="Kop6">
    <w:name w:val="heading 6"/>
    <w:basedOn w:val="Standaard"/>
    <w:next w:val="Standaard"/>
    <w:qFormat/>
    <w:pPr>
      <w:keepNext/>
      <w:outlineLvl w:val="5"/>
    </w:pPr>
    <w:rPr>
      <w:rFonts w:ascii="Gill Sans" w:hAnsi="Gill Sans"/>
      <w:sz w:val="38"/>
    </w:rPr>
  </w:style>
  <w:style w:type="paragraph" w:styleId="Kop7">
    <w:name w:val="heading 7"/>
    <w:basedOn w:val="Standaard"/>
    <w:next w:val="Standaard"/>
    <w:qFormat/>
    <w:pPr>
      <w:keepNext/>
      <w:outlineLvl w:val="6"/>
    </w:pPr>
    <w:rPr>
      <w:rFonts w:ascii="Gill Sans" w:hAnsi="Gill Sans"/>
      <w:color w:val="FFFFFF"/>
      <w:sz w:val="3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aliases w:val=" Char"/>
    <w:basedOn w:val="Standaard"/>
    <w:link w:val="KoptekstTeken"/>
    <w:pPr>
      <w:tabs>
        <w:tab w:val="center" w:pos="4320"/>
        <w:tab w:val="right" w:pos="8861"/>
      </w:tabs>
    </w:pPr>
    <w:rPr>
      <w:sz w:val="18"/>
    </w:rPr>
  </w:style>
  <w:style w:type="paragraph" w:customStyle="1" w:styleId="flowbullet">
    <w:name w:val="flow_bullet"/>
    <w:basedOn w:val="Standaard"/>
    <w:rsid w:val="00D67ADA"/>
    <w:pPr>
      <w:numPr>
        <w:numId w:val="4"/>
      </w:numPr>
      <w:tabs>
        <w:tab w:val="clear" w:pos="720"/>
        <w:tab w:val="num" w:pos="142"/>
      </w:tabs>
      <w:ind w:left="154" w:hanging="154"/>
    </w:pPr>
    <w:rPr>
      <w:rFonts w:ascii="Arial" w:eastAsia="Times New Roman" w:hAnsi="Arial"/>
      <w:sz w:val="20"/>
    </w:rPr>
  </w:style>
  <w:style w:type="paragraph" w:styleId="Voettekst">
    <w:name w:val="footer"/>
    <w:basedOn w:val="Standaard"/>
    <w:pPr>
      <w:tabs>
        <w:tab w:val="center" w:pos="4320"/>
        <w:tab w:val="right" w:pos="8903"/>
      </w:tabs>
    </w:pPr>
    <w:rPr>
      <w:sz w:val="18"/>
    </w:rPr>
  </w:style>
  <w:style w:type="character" w:styleId="Paginanummer">
    <w:name w:val="page number"/>
    <w:basedOn w:val="Standaardalinea-lettertype"/>
  </w:style>
  <w:style w:type="paragraph" w:customStyle="1" w:styleId="TeacherTalk">
    <w:name w:val="TeacherTalk"/>
    <w:basedOn w:val="Standaard"/>
    <w:rsid w:val="00A13434"/>
    <w:pPr>
      <w:ind w:left="540"/>
    </w:pPr>
    <w:rPr>
      <w:i/>
      <w:color w:val="293C4C"/>
    </w:rPr>
  </w:style>
  <w:style w:type="paragraph" w:customStyle="1" w:styleId="Bullets">
    <w:name w:val="Bullets"/>
    <w:basedOn w:val="Standaard"/>
    <w:pPr>
      <w:numPr>
        <w:numId w:val="2"/>
      </w:numPr>
      <w:tabs>
        <w:tab w:val="left" w:pos="318"/>
      </w:tabs>
    </w:pPr>
  </w:style>
  <w:style w:type="paragraph" w:styleId="Inhopg1">
    <w:name w:val="toc 1"/>
    <w:basedOn w:val="Standaard"/>
    <w:next w:val="Standaard"/>
    <w:autoRedefine/>
    <w:semiHidden/>
    <w:rsid w:val="00A13434"/>
  </w:style>
  <w:style w:type="paragraph" w:styleId="Voetnoottekst">
    <w:name w:val="footnote text"/>
    <w:basedOn w:val="Standaard"/>
    <w:rsid w:val="00387ACA"/>
    <w:pPr>
      <w:spacing w:before="80"/>
      <w:ind w:left="260" w:hanging="280"/>
    </w:pPr>
    <w:rPr>
      <w:rFonts w:ascii="Palatino" w:eastAsia="Times New Roman" w:hAnsi="Palatino"/>
      <w:sz w:val="20"/>
      <w:lang w:val="en-US"/>
    </w:rPr>
  </w:style>
  <w:style w:type="character" w:styleId="Voetnootmarkering">
    <w:name w:val="footnote reference"/>
    <w:rsid w:val="00387ACA"/>
    <w:rPr>
      <w:position w:val="6"/>
      <w:sz w:val="16"/>
    </w:rPr>
  </w:style>
  <w:style w:type="paragraph" w:styleId="Inhopg2">
    <w:name w:val="toc 2"/>
    <w:basedOn w:val="Standaard"/>
    <w:next w:val="Standaard"/>
    <w:autoRedefine/>
    <w:uiPriority w:val="39"/>
    <w:rsid w:val="00A13434"/>
    <w:pPr>
      <w:ind w:left="220"/>
    </w:pPr>
  </w:style>
  <w:style w:type="paragraph" w:customStyle="1" w:styleId="para">
    <w:name w:val="para"/>
    <w:basedOn w:val="Standaard"/>
    <w:rsid w:val="00A13434"/>
    <w:pPr>
      <w:spacing w:before="200"/>
    </w:pPr>
    <w:rPr>
      <w:rFonts w:eastAsia="Times New Roman"/>
      <w:lang w:val="en-US"/>
    </w:rPr>
  </w:style>
  <w:style w:type="character" w:customStyle="1" w:styleId="Handout">
    <w:name w:val="Handout"/>
    <w:rsid w:val="00A13434"/>
    <w:rPr>
      <w:b/>
      <w:color w:val="3B93E4"/>
      <w:u w:val="single"/>
    </w:rPr>
  </w:style>
  <w:style w:type="paragraph" w:styleId="Inhopg3">
    <w:name w:val="toc 3"/>
    <w:basedOn w:val="Standaard"/>
    <w:next w:val="Standaard"/>
    <w:autoRedefine/>
    <w:uiPriority w:val="39"/>
    <w:rsid w:val="00A13434"/>
    <w:pPr>
      <w:ind w:left="440"/>
    </w:pPr>
  </w:style>
  <w:style w:type="paragraph" w:styleId="Inhopg4">
    <w:name w:val="toc 4"/>
    <w:basedOn w:val="Standaard"/>
    <w:next w:val="Standaard"/>
    <w:autoRedefine/>
    <w:semiHidden/>
    <w:rsid w:val="00A13434"/>
    <w:pPr>
      <w:ind w:left="660"/>
    </w:pPr>
  </w:style>
  <w:style w:type="paragraph" w:styleId="Inhopg5">
    <w:name w:val="toc 5"/>
    <w:basedOn w:val="Standaard"/>
    <w:next w:val="Standaard"/>
    <w:autoRedefine/>
    <w:semiHidden/>
    <w:rsid w:val="00A13434"/>
    <w:pPr>
      <w:ind w:left="880"/>
    </w:pPr>
  </w:style>
  <w:style w:type="paragraph" w:styleId="Inhopg6">
    <w:name w:val="toc 6"/>
    <w:basedOn w:val="Standaard"/>
    <w:next w:val="Standaard"/>
    <w:autoRedefine/>
    <w:semiHidden/>
    <w:rsid w:val="00A13434"/>
    <w:pPr>
      <w:ind w:left="1100"/>
    </w:pPr>
  </w:style>
  <w:style w:type="paragraph" w:styleId="Inhopg7">
    <w:name w:val="toc 7"/>
    <w:basedOn w:val="Standaard"/>
    <w:next w:val="Standaard"/>
    <w:autoRedefine/>
    <w:semiHidden/>
    <w:rsid w:val="00A13434"/>
    <w:pPr>
      <w:ind w:left="1320"/>
    </w:pPr>
  </w:style>
  <w:style w:type="paragraph" w:styleId="Inhopg8">
    <w:name w:val="toc 8"/>
    <w:basedOn w:val="Standaard"/>
    <w:next w:val="Standaard"/>
    <w:autoRedefine/>
    <w:semiHidden/>
    <w:rsid w:val="00A13434"/>
    <w:pPr>
      <w:ind w:left="1540"/>
    </w:pPr>
  </w:style>
  <w:style w:type="paragraph" w:styleId="Inhopg9">
    <w:name w:val="toc 9"/>
    <w:basedOn w:val="Standaard"/>
    <w:next w:val="Standaard"/>
    <w:autoRedefine/>
    <w:semiHidden/>
    <w:rsid w:val="00A13434"/>
    <w:pPr>
      <w:ind w:left="1760"/>
    </w:pPr>
  </w:style>
  <w:style w:type="paragraph" w:customStyle="1" w:styleId="flowheader">
    <w:name w:val="flow_header"/>
    <w:basedOn w:val="Standaard"/>
    <w:rsid w:val="00D67ADA"/>
    <w:pPr>
      <w:spacing w:after="80"/>
    </w:pPr>
    <w:rPr>
      <w:rFonts w:ascii="Arial" w:eastAsia="Times New Roman" w:hAnsi="Arial"/>
      <w:b/>
      <w:sz w:val="20"/>
    </w:rPr>
  </w:style>
  <w:style w:type="table" w:styleId="Tabelraster">
    <w:name w:val="Table Grid"/>
    <w:basedOn w:val="Standaardtabel"/>
    <w:rsid w:val="00A05C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achertalk0">
    <w:name w:val="Teacher talk"/>
    <w:basedOn w:val="Standaard"/>
    <w:rsid w:val="00D9579A"/>
    <w:pPr>
      <w:ind w:left="567"/>
    </w:pPr>
    <w:rPr>
      <w:rFonts w:ascii="Arial" w:hAnsi="Arial"/>
      <w:i/>
      <w:color w:val="293C4C"/>
    </w:rPr>
  </w:style>
  <w:style w:type="paragraph" w:customStyle="1" w:styleId="Paragraph">
    <w:name w:val="Paragraph"/>
    <w:basedOn w:val="Standaard"/>
    <w:rsid w:val="00C8681B"/>
    <w:pPr>
      <w:spacing w:before="220" w:after="220"/>
    </w:pPr>
    <w:rPr>
      <w:rFonts w:ascii="Arial" w:hAnsi="Arial"/>
    </w:rPr>
  </w:style>
  <w:style w:type="paragraph" w:customStyle="1" w:styleId="body">
    <w:name w:val="*body"/>
    <w:basedOn w:val="Standaard"/>
    <w:rsid w:val="001D0FDE"/>
    <w:rPr>
      <w:rFonts w:ascii="Arial" w:eastAsia="Times New Roman" w:hAnsi="Arial"/>
      <w:sz w:val="24"/>
      <w:lang w:val="en-US"/>
    </w:rPr>
  </w:style>
  <w:style w:type="paragraph" w:styleId="Bloktekst">
    <w:name w:val="Block Text"/>
    <w:basedOn w:val="Standaard"/>
    <w:rsid w:val="001D0FDE"/>
    <w:pPr>
      <w:spacing w:after="120"/>
      <w:ind w:left="1440" w:right="1440"/>
    </w:pPr>
    <w:rPr>
      <w:rFonts w:ascii="Arial" w:eastAsia="Times New Roman" w:hAnsi="Arial"/>
      <w:sz w:val="24"/>
      <w:lang w:val="en-US"/>
    </w:rPr>
  </w:style>
  <w:style w:type="character" w:customStyle="1" w:styleId="KoptekstTeken">
    <w:name w:val="Koptekst Teken"/>
    <w:aliases w:val=" Char Teken"/>
    <w:link w:val="Koptekst"/>
    <w:rsid w:val="001D0FDE"/>
    <w:rPr>
      <w:rFonts w:ascii="Calibri" w:hAnsi="Calibri"/>
      <w:sz w:val="18"/>
    </w:rPr>
  </w:style>
  <w:style w:type="character" w:styleId="Hyperlink">
    <w:name w:val="Hyperlink"/>
    <w:rsid w:val="001D0FDE"/>
    <w:rPr>
      <w:color w:val="0000FF"/>
      <w:u w:val="single"/>
    </w:rPr>
  </w:style>
  <w:style w:type="paragraph" w:customStyle="1" w:styleId="Bowlandbanner">
    <w:name w:val="Bowland banner"/>
    <w:basedOn w:val="Standaard"/>
    <w:rsid w:val="003455E3"/>
    <w:rPr>
      <w:rFonts w:ascii="Gill Sans" w:hAnsi="Gill Sans"/>
      <w:sz w:val="38"/>
    </w:rPr>
  </w:style>
  <w:style w:type="paragraph" w:customStyle="1" w:styleId="bullets0">
    <w:name w:val="bullets"/>
    <w:basedOn w:val="Standaard"/>
    <w:rsid w:val="003455E3"/>
    <w:pPr>
      <w:numPr>
        <w:numId w:val="7"/>
      </w:numPr>
      <w:tabs>
        <w:tab w:val="clear" w:pos="720"/>
        <w:tab w:val="num" w:pos="142"/>
      </w:tabs>
      <w:spacing w:after="140" w:line="281" w:lineRule="auto"/>
      <w:ind w:left="142" w:hanging="142"/>
    </w:pPr>
    <w:rPr>
      <w:rFonts w:ascii="Arial" w:eastAsia="Times New Roman" w:hAnsi="Arial"/>
      <w:lang w:eastAsia="en-GB"/>
    </w:rPr>
  </w:style>
  <w:style w:type="character" w:customStyle="1" w:styleId="Kop5Teken">
    <w:name w:val="Kop 5 Teken"/>
    <w:link w:val="Kop5"/>
    <w:rsid w:val="003455E3"/>
    <w:rPr>
      <w:rFonts w:ascii="Gill Sans" w:hAnsi="Gill Sans"/>
      <w:sz w:val="40"/>
    </w:rPr>
  </w:style>
  <w:style w:type="paragraph" w:customStyle="1" w:styleId="Bodytext">
    <w:name w:val="Body text"/>
    <w:basedOn w:val="Standaard"/>
    <w:rsid w:val="00426855"/>
    <w:pPr>
      <w:numPr>
        <w:numId w:val="10"/>
      </w:numPr>
    </w:pPr>
    <w:rPr>
      <w:rFonts w:ascii="Times New Roman" w:eastAsia="Times New Roman" w:hAnsi="Times New Roman"/>
      <w:sz w:val="24"/>
      <w:lang w:val="en-US" w:eastAsia="zh-CN"/>
    </w:rPr>
  </w:style>
  <w:style w:type="paragraph" w:styleId="Ballontekst">
    <w:name w:val="Balloon Text"/>
    <w:basedOn w:val="Standaard"/>
    <w:link w:val="BallontekstTeken"/>
    <w:rsid w:val="003A64C0"/>
    <w:rPr>
      <w:rFonts w:ascii="Lucida Grande" w:hAnsi="Lucida Grande"/>
      <w:sz w:val="18"/>
      <w:szCs w:val="18"/>
    </w:rPr>
  </w:style>
  <w:style w:type="character" w:customStyle="1" w:styleId="BallontekstTeken">
    <w:name w:val="Ballontekst Teken"/>
    <w:link w:val="Ballontekst"/>
    <w:rsid w:val="003A64C0"/>
    <w:rPr>
      <w:rFonts w:ascii="Lucida Grande" w:hAnsi="Lucida Grande"/>
      <w:sz w:val="18"/>
      <w:szCs w:val="18"/>
    </w:rPr>
  </w:style>
  <w:style w:type="paragraph" w:customStyle="1" w:styleId="TaskHeading">
    <w:name w:val="Task Heading"/>
    <w:basedOn w:val="Standaard"/>
    <w:rsid w:val="008B739D"/>
    <w:pPr>
      <w:jc w:val="center"/>
    </w:pPr>
    <w:rPr>
      <w:rFonts w:ascii="Arial Bold" w:eastAsia="Times New Roman" w:hAnsi="Arial Bold"/>
      <w:sz w:val="36"/>
      <w:szCs w:val="24"/>
      <w:lang w:val="en-US"/>
    </w:rPr>
  </w:style>
  <w:style w:type="paragraph" w:customStyle="1" w:styleId="Body0">
    <w:name w:val="Body"/>
    <w:basedOn w:val="Standaard"/>
    <w:link w:val="BodyChar"/>
    <w:autoRedefine/>
    <w:uiPriority w:val="99"/>
    <w:rsid w:val="00001B8C"/>
    <w:rPr>
      <w:rFonts w:ascii="Times New Roman" w:eastAsia="Times New Roman" w:hAnsi="Times New Roman"/>
      <w:sz w:val="24"/>
      <w:szCs w:val="24"/>
      <w:lang w:val="en-US"/>
    </w:rPr>
  </w:style>
  <w:style w:type="character" w:customStyle="1" w:styleId="BodyChar">
    <w:name w:val="Body Char"/>
    <w:link w:val="Body0"/>
    <w:uiPriority w:val="99"/>
    <w:locked/>
    <w:rsid w:val="00001B8C"/>
    <w:rPr>
      <w:rFonts w:ascii="Times New Roman" w:eastAsia="Times New Roman" w:hAnsi="Times New Roman"/>
      <w:sz w:val="24"/>
      <w:szCs w:val="24"/>
      <w:lang w:val="en-US"/>
    </w:rPr>
  </w:style>
  <w:style w:type="paragraph" w:styleId="Plattetekst">
    <w:name w:val="Body Text"/>
    <w:basedOn w:val="Standaard"/>
    <w:link w:val="PlattetekstTeken"/>
    <w:rsid w:val="00DE38C4"/>
    <w:rPr>
      <w:rFonts w:ascii="Times New Roman" w:eastAsia="Times New Roman" w:hAnsi="Times New Roman"/>
      <w:color w:val="000000"/>
      <w:sz w:val="24"/>
      <w:lang w:val="en-US"/>
    </w:rPr>
  </w:style>
  <w:style w:type="character" w:customStyle="1" w:styleId="PlattetekstTeken">
    <w:name w:val="Platte tekst Teken"/>
    <w:link w:val="Plattetekst"/>
    <w:rsid w:val="00DE38C4"/>
    <w:rPr>
      <w:rFonts w:ascii="Times New Roman" w:eastAsia="Times New Roman" w:hAnsi="Times New Roman"/>
      <w:color w:val="000000"/>
      <w:sz w:val="24"/>
      <w:lang w:val="en-US"/>
    </w:rPr>
  </w:style>
  <w:style w:type="paragraph" w:customStyle="1" w:styleId="OmniPage10">
    <w:name w:val="OmniPage #10"/>
    <w:basedOn w:val="Standaard"/>
    <w:rsid w:val="00DE38C4"/>
    <w:rPr>
      <w:rFonts w:ascii="Times New Roman" w:eastAsia="Times New Roman" w:hAnsi="Times New Roman"/>
      <w:color w:val="000000"/>
      <w:sz w:val="20"/>
    </w:rPr>
  </w:style>
  <w:style w:type="paragraph" w:styleId="Documentstructuur">
    <w:name w:val="Document Map"/>
    <w:basedOn w:val="Standaard"/>
    <w:link w:val="DocumentstructuurTeken"/>
    <w:rsid w:val="005E6BC7"/>
    <w:rPr>
      <w:rFonts w:ascii="Lucida Grande" w:hAnsi="Lucida Grande"/>
      <w:sz w:val="24"/>
      <w:szCs w:val="24"/>
    </w:rPr>
  </w:style>
  <w:style w:type="character" w:customStyle="1" w:styleId="DocumentstructuurTeken">
    <w:name w:val="Documentstructuur Teken"/>
    <w:link w:val="Documentstructuur"/>
    <w:rsid w:val="005E6BC7"/>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macintosh"/>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image" Target="media/image13.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CheeseGrater:Applications:Microsoft%20Office%20X:Templates:My%20Templates:pd%20handbook%20template1.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CheeseGrater:Applications:Microsoft Office X:Templates:My Templates:pd handbook template1.dot</Template>
  <TotalTime>0</TotalTime>
  <Pages>17</Pages>
  <Words>3198</Words>
  <Characters>17595</Characters>
  <Application>Microsoft Macintosh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BOWLAND</vt:lpstr>
    </vt:vector>
  </TitlesOfParts>
  <Company>University of Nottingham</Company>
  <LinksUpToDate>false</LinksUpToDate>
  <CharactersWithSpaces>20752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BOWLAND</dc:title>
  <dc:subject/>
  <dc:creator>Daniel Pead</dc:creator>
  <cp:keywords/>
  <cp:lastModifiedBy>Jonker, V.H. (Vincent)</cp:lastModifiedBy>
  <cp:revision>2</cp:revision>
  <cp:lastPrinted>2011-12-01T12:37:00Z</cp:lastPrinted>
  <dcterms:created xsi:type="dcterms:W3CDTF">2017-10-29T08:11:00Z</dcterms:created>
  <dcterms:modified xsi:type="dcterms:W3CDTF">2017-10-29T08:11:00Z</dcterms:modified>
</cp:coreProperties>
</file>